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A2E2" w14:textId="2472630A" w:rsidR="00DF085F" w:rsidRDefault="00DF085F" w:rsidP="00DF085F">
      <w:r>
        <w:rPr>
          <w:noProof/>
          <w:sz w:val="22"/>
          <w:szCs w:val="22"/>
          <w:lang w:eastAsia="en-GB"/>
        </w:rPr>
        <w:drawing>
          <wp:anchor distT="0" distB="0" distL="114300" distR="114300" simplePos="0" relativeHeight="251659264" behindDoc="1" locked="0" layoutInCell="1" allowOverlap="1" wp14:anchorId="1A56DFDD" wp14:editId="6E5BA23E">
            <wp:simplePos x="0" y="0"/>
            <wp:positionH relativeFrom="column">
              <wp:posOffset>-195580</wp:posOffset>
            </wp:positionH>
            <wp:positionV relativeFrom="paragraph">
              <wp:posOffset>133136</wp:posOffset>
            </wp:positionV>
            <wp:extent cx="6019800" cy="687705"/>
            <wp:effectExtent l="0" t="0" r="0" b="0"/>
            <wp:wrapThrough wrapText="bothSides">
              <wp:wrapPolygon edited="0">
                <wp:start x="0" y="0"/>
                <wp:lineTo x="0" y="21141"/>
                <wp:lineTo x="21554" y="21141"/>
                <wp:lineTo x="21554" y="0"/>
                <wp:lineTo x="0" y="0"/>
              </wp:wrapPolygon>
            </wp:wrapThrough>
            <wp:docPr id="2" name="Picture 2" descr="Threshold DAS lett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hreshold DAS letter logo"/>
                    <pic:cNvPicPr>
                      <a:picLocks/>
                    </pic:cNvPicPr>
                  </pic:nvPicPr>
                  <pic:blipFill rotWithShape="1">
                    <a:blip r:embed="rId11">
                      <a:extLst>
                        <a:ext uri="{28A0092B-C50C-407E-A947-70E740481C1C}">
                          <a14:useLocalDpi xmlns:a14="http://schemas.microsoft.com/office/drawing/2010/main" val="0"/>
                        </a:ext>
                      </a:extLst>
                    </a:blip>
                    <a:srcRect t="22435" b="19791"/>
                    <a:stretch/>
                  </pic:blipFill>
                  <pic:spPr bwMode="auto">
                    <a:xfrm>
                      <a:off x="0" y="0"/>
                      <a:ext cx="6019800" cy="687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9498" w:type="dxa"/>
        <w:tblInd w:w="-289" w:type="dxa"/>
        <w:shd w:val="clear" w:color="auto" w:fill="EDC5ED"/>
        <w:tblLook w:val="04A0" w:firstRow="1" w:lastRow="0" w:firstColumn="1" w:lastColumn="0" w:noHBand="0" w:noVBand="1"/>
      </w:tblPr>
      <w:tblGrid>
        <w:gridCol w:w="9498"/>
      </w:tblGrid>
      <w:tr w:rsidR="00DF085F" w:rsidRPr="00813F77" w14:paraId="11600CD5" w14:textId="77777777" w:rsidTr="00846A2A">
        <w:trPr>
          <w:trHeight w:val="305"/>
        </w:trPr>
        <w:tc>
          <w:tcPr>
            <w:tcW w:w="9498" w:type="dxa"/>
            <w:shd w:val="clear" w:color="auto" w:fill="EDC5ED"/>
          </w:tcPr>
          <w:p w14:paraId="1EDFF8FF" w14:textId="77777777" w:rsidR="00DF085F" w:rsidRPr="00813F77" w:rsidRDefault="00DF085F" w:rsidP="00846A2A">
            <w:pPr>
              <w:pStyle w:val="Heading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472582773"/>
            <w:r w:rsidRPr="00813F77">
              <w:rPr>
                <w:rFonts w:cstheme="minorHAnsi"/>
              </w:rPr>
              <w:t>Role Profile</w:t>
            </w:r>
            <w:bookmarkEnd w:id="0"/>
          </w:p>
        </w:tc>
      </w:tr>
    </w:tbl>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7205"/>
      </w:tblGrid>
      <w:tr w:rsidR="00DF085F" w:rsidRPr="00813F77" w14:paraId="203BBB2A" w14:textId="77777777" w:rsidTr="00846A2A">
        <w:trPr>
          <w:trHeight w:val="306"/>
        </w:trPr>
        <w:tc>
          <w:tcPr>
            <w:tcW w:w="2264" w:type="dxa"/>
          </w:tcPr>
          <w:p w14:paraId="2CD8F1B7" w14:textId="77777777" w:rsidR="00DF085F" w:rsidRPr="00813F77" w:rsidRDefault="00DF085F" w:rsidP="00846A2A">
            <w:pPr>
              <w:spacing w:before="60" w:after="60"/>
              <w:jc w:val="both"/>
              <w:rPr>
                <w:rFonts w:asciiTheme="minorHAnsi" w:hAnsiTheme="minorHAnsi" w:cstheme="minorHAnsi"/>
                <w:b/>
                <w:sz w:val="22"/>
                <w:szCs w:val="22"/>
              </w:rPr>
            </w:pPr>
            <w:r w:rsidRPr="00813F77">
              <w:rPr>
                <w:rFonts w:asciiTheme="minorHAnsi" w:hAnsiTheme="minorHAnsi" w:cstheme="minorHAnsi"/>
                <w:b/>
                <w:sz w:val="22"/>
                <w:szCs w:val="22"/>
              </w:rPr>
              <w:t>Job title</w:t>
            </w:r>
            <w:r>
              <w:rPr>
                <w:rFonts w:asciiTheme="minorHAnsi" w:hAnsiTheme="minorHAnsi" w:cstheme="minorHAnsi"/>
                <w:b/>
                <w:sz w:val="22"/>
                <w:szCs w:val="22"/>
              </w:rPr>
              <w:t>:</w:t>
            </w:r>
          </w:p>
        </w:tc>
        <w:tc>
          <w:tcPr>
            <w:tcW w:w="7205" w:type="dxa"/>
          </w:tcPr>
          <w:p w14:paraId="19BDC503" w14:textId="3D8838BB" w:rsidR="00DF085F" w:rsidRPr="00C82D2B" w:rsidRDefault="00DE757B" w:rsidP="00846A2A">
            <w:pPr>
              <w:spacing w:before="60" w:after="60"/>
              <w:jc w:val="both"/>
              <w:rPr>
                <w:rFonts w:asciiTheme="minorHAnsi" w:hAnsiTheme="minorHAnsi" w:cstheme="minorHAnsi"/>
                <w:sz w:val="22"/>
                <w:szCs w:val="22"/>
              </w:rPr>
            </w:pPr>
            <w:r w:rsidRPr="00C82D2B">
              <w:rPr>
                <w:rFonts w:asciiTheme="minorHAnsi" w:hAnsiTheme="minorHAnsi" w:cstheme="minorHAnsi"/>
                <w:sz w:val="22"/>
                <w:szCs w:val="22"/>
              </w:rPr>
              <w:t xml:space="preserve">Homelessness Prevention Officer </w:t>
            </w:r>
            <w:r w:rsidR="00BC3A60" w:rsidRPr="00C82D2B">
              <w:rPr>
                <w:rFonts w:asciiTheme="minorHAnsi" w:hAnsiTheme="minorHAnsi" w:cstheme="minorHAnsi"/>
                <w:sz w:val="22"/>
                <w:szCs w:val="22"/>
              </w:rPr>
              <w:t xml:space="preserve">(HPO) </w:t>
            </w:r>
          </w:p>
        </w:tc>
      </w:tr>
      <w:tr w:rsidR="00DF085F" w:rsidRPr="00813F77" w14:paraId="5593232A" w14:textId="77777777" w:rsidTr="00846A2A">
        <w:tc>
          <w:tcPr>
            <w:tcW w:w="2264" w:type="dxa"/>
          </w:tcPr>
          <w:p w14:paraId="2E880124" w14:textId="77777777" w:rsidR="00DF085F" w:rsidRPr="00813F77" w:rsidRDefault="00DF085F" w:rsidP="00846A2A">
            <w:pPr>
              <w:pStyle w:val="Heading1"/>
              <w:rPr>
                <w:rFonts w:cstheme="minorHAnsi"/>
              </w:rPr>
            </w:pPr>
            <w:r w:rsidRPr="00813F77">
              <w:rPr>
                <w:rFonts w:cstheme="minorHAnsi"/>
              </w:rPr>
              <w:t>Hours</w:t>
            </w:r>
            <w:r>
              <w:rPr>
                <w:rFonts w:cstheme="minorHAnsi"/>
              </w:rPr>
              <w:t>:</w:t>
            </w:r>
          </w:p>
        </w:tc>
        <w:tc>
          <w:tcPr>
            <w:tcW w:w="7205" w:type="dxa"/>
          </w:tcPr>
          <w:p w14:paraId="32A09579" w14:textId="3F00CC25" w:rsidR="00DF085F" w:rsidRPr="00C82D2B" w:rsidRDefault="00DF085F" w:rsidP="00846A2A">
            <w:pPr>
              <w:rPr>
                <w:rFonts w:asciiTheme="minorHAnsi" w:hAnsiTheme="minorHAnsi" w:cstheme="minorHAnsi"/>
                <w:sz w:val="22"/>
                <w:szCs w:val="22"/>
              </w:rPr>
            </w:pPr>
            <w:r w:rsidRPr="00C82D2B">
              <w:rPr>
                <w:rFonts w:asciiTheme="minorHAnsi" w:hAnsiTheme="minorHAnsi" w:cstheme="minorHAnsi"/>
                <w:sz w:val="22"/>
                <w:szCs w:val="22"/>
              </w:rPr>
              <w:t>35</w:t>
            </w:r>
            <w:r w:rsidR="00412FD6" w:rsidRPr="00C82D2B">
              <w:rPr>
                <w:rFonts w:asciiTheme="minorHAnsi" w:hAnsiTheme="minorHAnsi" w:cstheme="minorHAnsi"/>
                <w:sz w:val="22"/>
                <w:szCs w:val="22"/>
              </w:rPr>
              <w:t xml:space="preserve"> or 17.5</w:t>
            </w:r>
            <w:r w:rsidRPr="00C82D2B">
              <w:rPr>
                <w:rFonts w:asciiTheme="minorHAnsi" w:hAnsiTheme="minorHAnsi" w:cstheme="minorHAnsi"/>
                <w:sz w:val="22"/>
                <w:szCs w:val="22"/>
              </w:rPr>
              <w:t xml:space="preserve"> hours per week.</w:t>
            </w:r>
          </w:p>
        </w:tc>
      </w:tr>
      <w:tr w:rsidR="00DF085F" w:rsidRPr="00813F77" w14:paraId="5506CCD2" w14:textId="77777777" w:rsidTr="00846A2A">
        <w:tc>
          <w:tcPr>
            <w:tcW w:w="2264" w:type="dxa"/>
          </w:tcPr>
          <w:p w14:paraId="08B8E4CB" w14:textId="77777777" w:rsidR="00DF085F" w:rsidRPr="00813F77" w:rsidRDefault="00DF085F" w:rsidP="00846A2A">
            <w:pPr>
              <w:pStyle w:val="Heading1"/>
              <w:rPr>
                <w:rFonts w:cstheme="minorHAnsi"/>
              </w:rPr>
            </w:pPr>
            <w:r>
              <w:rPr>
                <w:rFonts w:cstheme="minorHAnsi"/>
              </w:rPr>
              <w:t>Contract Length:</w:t>
            </w:r>
          </w:p>
        </w:tc>
        <w:tc>
          <w:tcPr>
            <w:tcW w:w="7205" w:type="dxa"/>
          </w:tcPr>
          <w:p w14:paraId="382DEDC1" w14:textId="70B87790" w:rsidR="00DF085F" w:rsidRPr="00C82D2B" w:rsidRDefault="00DF085F" w:rsidP="00846A2A">
            <w:pPr>
              <w:rPr>
                <w:rFonts w:asciiTheme="minorHAnsi" w:hAnsiTheme="minorHAnsi" w:cstheme="minorHAnsi"/>
                <w:sz w:val="22"/>
                <w:szCs w:val="22"/>
              </w:rPr>
            </w:pPr>
            <w:r w:rsidRPr="00C82D2B">
              <w:rPr>
                <w:rFonts w:asciiTheme="minorHAnsi" w:hAnsiTheme="minorHAnsi" w:cstheme="minorHAnsi"/>
                <w:sz w:val="22"/>
                <w:szCs w:val="22"/>
              </w:rPr>
              <w:t xml:space="preserve">Fixed term until </w:t>
            </w:r>
            <w:r w:rsidR="00C82D2B" w:rsidRPr="00C82D2B">
              <w:rPr>
                <w:rFonts w:asciiTheme="minorHAnsi" w:hAnsiTheme="minorHAnsi" w:cstheme="minorHAnsi"/>
                <w:sz w:val="22"/>
                <w:szCs w:val="22"/>
              </w:rPr>
              <w:t xml:space="preserve">September </w:t>
            </w:r>
            <w:r w:rsidR="008D08C2" w:rsidRPr="00C82D2B">
              <w:rPr>
                <w:rFonts w:asciiTheme="minorHAnsi" w:hAnsiTheme="minorHAnsi" w:cstheme="minorHAnsi"/>
                <w:sz w:val="22"/>
                <w:szCs w:val="22"/>
              </w:rPr>
              <w:t>2028</w:t>
            </w:r>
          </w:p>
        </w:tc>
      </w:tr>
      <w:tr w:rsidR="00DF085F" w:rsidRPr="00813F77" w14:paraId="7276654B" w14:textId="77777777" w:rsidTr="00846A2A">
        <w:tc>
          <w:tcPr>
            <w:tcW w:w="2264" w:type="dxa"/>
          </w:tcPr>
          <w:p w14:paraId="00EC679D" w14:textId="77777777" w:rsidR="00DF085F" w:rsidRPr="00813F77" w:rsidRDefault="00DF085F" w:rsidP="00846A2A">
            <w:pPr>
              <w:pStyle w:val="Heading1"/>
              <w:rPr>
                <w:rFonts w:cstheme="minorHAnsi"/>
              </w:rPr>
            </w:pPr>
            <w:r>
              <w:rPr>
                <w:rFonts w:cstheme="minorHAnsi"/>
              </w:rPr>
              <w:t>Reporting to:</w:t>
            </w:r>
          </w:p>
        </w:tc>
        <w:tc>
          <w:tcPr>
            <w:tcW w:w="7205" w:type="dxa"/>
          </w:tcPr>
          <w:p w14:paraId="084FA4EA" w14:textId="1B32450D" w:rsidR="00DF085F" w:rsidRPr="00C82D2B" w:rsidRDefault="003C1EB9" w:rsidP="00846A2A">
            <w:pPr>
              <w:pStyle w:val="Heading1"/>
              <w:rPr>
                <w:rFonts w:cstheme="minorHAnsi"/>
                <w:b w:val="0"/>
              </w:rPr>
            </w:pPr>
            <w:r w:rsidRPr="00C82D2B">
              <w:rPr>
                <w:rFonts w:cstheme="minorHAnsi"/>
                <w:b w:val="0"/>
              </w:rPr>
              <w:t>Regional Manager</w:t>
            </w:r>
          </w:p>
        </w:tc>
      </w:tr>
      <w:tr w:rsidR="00DF085F" w:rsidRPr="00813F77" w14:paraId="190836B8" w14:textId="77777777" w:rsidTr="00846A2A">
        <w:tc>
          <w:tcPr>
            <w:tcW w:w="2264" w:type="dxa"/>
          </w:tcPr>
          <w:p w14:paraId="4318F41B" w14:textId="77777777" w:rsidR="00DF085F" w:rsidRPr="00813F77" w:rsidRDefault="00DF085F" w:rsidP="00846A2A">
            <w:pPr>
              <w:pStyle w:val="Heading1"/>
              <w:rPr>
                <w:rFonts w:cstheme="minorHAnsi"/>
              </w:rPr>
            </w:pPr>
            <w:r w:rsidRPr="00813F77">
              <w:rPr>
                <w:rFonts w:cstheme="minorHAnsi"/>
              </w:rPr>
              <w:t>Salary</w:t>
            </w:r>
            <w:r>
              <w:rPr>
                <w:rFonts w:cstheme="minorHAnsi"/>
              </w:rPr>
              <w:t>:</w:t>
            </w:r>
          </w:p>
        </w:tc>
        <w:tc>
          <w:tcPr>
            <w:tcW w:w="7205" w:type="dxa"/>
          </w:tcPr>
          <w:p w14:paraId="2F5989CC" w14:textId="04B17978" w:rsidR="00DF085F" w:rsidRPr="00C82D2B" w:rsidRDefault="008D08C2" w:rsidP="00846A2A">
            <w:pPr>
              <w:pStyle w:val="Heading1"/>
              <w:rPr>
                <w:rFonts w:cstheme="minorHAnsi"/>
                <w:b w:val="0"/>
              </w:rPr>
            </w:pPr>
            <w:r w:rsidRPr="00C82D2B">
              <w:rPr>
                <w:rFonts w:cstheme="minorHAnsi"/>
                <w:b w:val="0"/>
              </w:rPr>
              <w:t>£22,386 - £23,295</w:t>
            </w:r>
          </w:p>
        </w:tc>
      </w:tr>
      <w:tr w:rsidR="00DF085F" w:rsidRPr="00813F77" w14:paraId="73D1281B" w14:textId="77777777" w:rsidTr="00846A2A">
        <w:tc>
          <w:tcPr>
            <w:tcW w:w="2264" w:type="dxa"/>
          </w:tcPr>
          <w:p w14:paraId="6B2801FD" w14:textId="77777777" w:rsidR="00DF085F" w:rsidRPr="00813F77" w:rsidRDefault="00DF085F" w:rsidP="00846A2A">
            <w:pPr>
              <w:pStyle w:val="Heading1"/>
              <w:rPr>
                <w:rFonts w:cstheme="minorHAnsi"/>
              </w:rPr>
            </w:pPr>
            <w:r>
              <w:rPr>
                <w:rFonts w:cstheme="minorHAnsi"/>
              </w:rPr>
              <w:t>Base:</w:t>
            </w:r>
          </w:p>
        </w:tc>
        <w:tc>
          <w:tcPr>
            <w:tcW w:w="7205" w:type="dxa"/>
          </w:tcPr>
          <w:p w14:paraId="78E13C3F" w14:textId="7013F5D2" w:rsidR="00DF085F" w:rsidRPr="00813F77" w:rsidRDefault="003C1EB9" w:rsidP="00846A2A">
            <w:pPr>
              <w:pStyle w:val="Heading1"/>
              <w:rPr>
                <w:rFonts w:cstheme="minorHAnsi"/>
                <w:b w:val="0"/>
              </w:rPr>
            </w:pPr>
            <w:r>
              <w:rPr>
                <w:rFonts w:cstheme="minorHAnsi"/>
                <w:b w:val="0"/>
              </w:rPr>
              <w:t xml:space="preserve">Carmarthenshire or Ceredigion </w:t>
            </w:r>
          </w:p>
        </w:tc>
      </w:tr>
      <w:tr w:rsidR="00DF085F" w:rsidRPr="00813F77" w14:paraId="3E102C9B" w14:textId="77777777" w:rsidTr="00846A2A">
        <w:tc>
          <w:tcPr>
            <w:tcW w:w="9469" w:type="dxa"/>
            <w:gridSpan w:val="2"/>
          </w:tcPr>
          <w:p w14:paraId="39FC9150" w14:textId="77777777" w:rsidR="00DF085F" w:rsidRPr="00463C48" w:rsidRDefault="00DF085F" w:rsidP="00846A2A">
            <w:pPr>
              <w:pStyle w:val="Heading1"/>
              <w:rPr>
                <w:rFonts w:cstheme="minorHAnsi"/>
                <w:bCs/>
                <w:color w:val="000000" w:themeColor="text1"/>
                <w:sz w:val="24"/>
                <w:szCs w:val="24"/>
              </w:rPr>
            </w:pPr>
            <w:r w:rsidRPr="00463C48">
              <w:rPr>
                <w:rFonts w:cstheme="minorHAnsi"/>
                <w:bCs/>
                <w:color w:val="000000" w:themeColor="text1"/>
                <w:sz w:val="24"/>
                <w:szCs w:val="24"/>
              </w:rPr>
              <w:t xml:space="preserve">Overview of Threshold DAS Limited </w:t>
            </w:r>
          </w:p>
          <w:p w14:paraId="295F8D7E" w14:textId="4C6C15E4" w:rsidR="00DF085F" w:rsidRPr="00463C48" w:rsidRDefault="00DF085F" w:rsidP="00846A2A">
            <w:pPr>
              <w:spacing w:after="0"/>
              <w:jc w:val="both"/>
              <w:rPr>
                <w:rFonts w:asciiTheme="minorHAnsi" w:hAnsiTheme="minorHAnsi" w:cstheme="minorHAnsi"/>
                <w:color w:val="000000" w:themeColor="text1"/>
                <w:lang w:eastAsia="en-GB"/>
              </w:rPr>
            </w:pPr>
            <w:r w:rsidRPr="00463C48">
              <w:rPr>
                <w:rFonts w:asciiTheme="minorHAnsi" w:hAnsiTheme="minorHAnsi" w:cstheme="minorHAnsi"/>
                <w:color w:val="000000" w:themeColor="text1"/>
                <w:lang w:eastAsia="en-GB"/>
              </w:rPr>
              <w:t xml:space="preserve">Threshold DAS is a domestic abuse charity in southwest Wales, we cover a large and varied geographical area, providing services across Carmarthenshire, Pembrokeshire, Caerphilly, Blaenau </w:t>
            </w:r>
            <w:r w:rsidR="00D9774A" w:rsidRPr="00463C48">
              <w:rPr>
                <w:rFonts w:asciiTheme="minorHAnsi" w:hAnsiTheme="minorHAnsi" w:cstheme="minorHAnsi"/>
                <w:color w:val="000000" w:themeColor="text1"/>
                <w:lang w:eastAsia="en-GB"/>
              </w:rPr>
              <w:t>Gwent,</w:t>
            </w:r>
            <w:r w:rsidRPr="00463C48">
              <w:rPr>
                <w:rFonts w:asciiTheme="minorHAnsi" w:hAnsiTheme="minorHAnsi" w:cstheme="minorHAnsi"/>
                <w:color w:val="000000" w:themeColor="text1"/>
                <w:lang w:eastAsia="en-GB"/>
              </w:rPr>
              <w:t xml:space="preserve"> and Torfaen.</w:t>
            </w:r>
          </w:p>
          <w:p w14:paraId="51C3F609" w14:textId="77777777" w:rsidR="00DF085F" w:rsidRPr="00463C48" w:rsidRDefault="00DF085F" w:rsidP="00846A2A">
            <w:pPr>
              <w:spacing w:after="0"/>
              <w:rPr>
                <w:rFonts w:asciiTheme="minorHAnsi" w:hAnsiTheme="minorHAnsi" w:cstheme="minorHAnsi"/>
                <w:color w:val="000000" w:themeColor="text1"/>
                <w:lang w:eastAsia="en-GB"/>
              </w:rPr>
            </w:pPr>
          </w:p>
          <w:p w14:paraId="65C29A3F" w14:textId="77777777" w:rsidR="00DF085F" w:rsidRPr="00463C48" w:rsidRDefault="00DF085F" w:rsidP="00846A2A">
            <w:pPr>
              <w:spacing w:after="0"/>
              <w:rPr>
                <w:rFonts w:asciiTheme="minorHAnsi" w:hAnsiTheme="minorHAnsi" w:cstheme="minorHAnsi"/>
                <w:color w:val="000000" w:themeColor="text1"/>
                <w:lang w:eastAsia="en-GB"/>
              </w:rPr>
            </w:pPr>
            <w:r w:rsidRPr="00463C48">
              <w:rPr>
                <w:rFonts w:asciiTheme="minorHAnsi" w:hAnsiTheme="minorHAnsi" w:cstheme="minorHAnsi"/>
                <w:color w:val="000000" w:themeColor="text1"/>
                <w:lang w:eastAsia="en-GB"/>
              </w:rPr>
              <w:t xml:space="preserve">Our service model includes: </w:t>
            </w:r>
          </w:p>
          <w:p w14:paraId="75A46110"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Emergency accommodation for female victims of domestic abuse and their children.</w:t>
            </w:r>
          </w:p>
          <w:p w14:paraId="3E2C9E85"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Support in the community and crisis drop-in services (for female and male victims).</w:t>
            </w:r>
          </w:p>
          <w:p w14:paraId="50CA29F5" w14:textId="6C2DAE6E"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 xml:space="preserve">Group programmes </w:t>
            </w:r>
            <w:r w:rsidR="000D1A64">
              <w:rPr>
                <w:rFonts w:asciiTheme="minorHAnsi" w:hAnsiTheme="minorHAnsi" w:cstheme="minorHAnsi"/>
                <w:color w:val="000000" w:themeColor="text1"/>
                <w:sz w:val="24"/>
                <w:szCs w:val="24"/>
                <w:lang w:eastAsia="en-GB"/>
              </w:rPr>
              <w:t>include</w:t>
            </w:r>
            <w:r w:rsidRPr="00463C48">
              <w:rPr>
                <w:rFonts w:asciiTheme="minorHAnsi" w:hAnsiTheme="minorHAnsi" w:cstheme="minorHAnsi"/>
                <w:color w:val="000000" w:themeColor="text1"/>
                <w:sz w:val="24"/>
                <w:szCs w:val="24"/>
                <w:lang w:eastAsia="en-GB"/>
              </w:rPr>
              <w:t xml:space="preserve"> the Freedom Programme for female victims, the LIFE YOU WANT Programme, Recovery Toolkit, and YOU and ME MUM.</w:t>
            </w:r>
          </w:p>
          <w:p w14:paraId="76B88D71"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Community programmes and support for children and young people exposed to domestic violence and abuse.</w:t>
            </w:r>
          </w:p>
          <w:p w14:paraId="21172868" w14:textId="4E8ADDC4"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 xml:space="preserve">A wide range of </w:t>
            </w:r>
            <w:r w:rsidR="000D1A64">
              <w:rPr>
                <w:rFonts w:asciiTheme="minorHAnsi" w:hAnsiTheme="minorHAnsi" w:cstheme="minorHAnsi"/>
                <w:color w:val="000000" w:themeColor="text1"/>
                <w:sz w:val="24"/>
                <w:szCs w:val="24"/>
                <w:shd w:val="clear" w:color="auto" w:fill="FFFFFF"/>
              </w:rPr>
              <w:t>training</w:t>
            </w:r>
            <w:r w:rsidRPr="00463C48">
              <w:rPr>
                <w:rFonts w:asciiTheme="minorHAnsi" w:hAnsiTheme="minorHAnsi" w:cstheme="minorHAnsi"/>
                <w:color w:val="000000" w:themeColor="text1"/>
                <w:sz w:val="24"/>
                <w:szCs w:val="24"/>
                <w:shd w:val="clear" w:color="auto" w:fill="FFFFFF"/>
              </w:rPr>
              <w:t>, teaching, employability, and upskilling to local communities, with life-changing courses and an online learning portal.</w:t>
            </w:r>
          </w:p>
          <w:p w14:paraId="1075D71B"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Charity shop</w:t>
            </w:r>
          </w:p>
          <w:p w14:paraId="13C9D890" w14:textId="517BCCA0"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 xml:space="preserve">A programme of support for women to set up their own </w:t>
            </w:r>
            <w:r w:rsidR="000D1A64">
              <w:rPr>
                <w:rFonts w:asciiTheme="minorHAnsi" w:hAnsiTheme="minorHAnsi" w:cstheme="minorHAnsi"/>
                <w:color w:val="000000" w:themeColor="text1"/>
                <w:sz w:val="24"/>
                <w:szCs w:val="24"/>
                <w:lang w:eastAsia="en-GB"/>
              </w:rPr>
              <w:t>businesses</w:t>
            </w:r>
            <w:r w:rsidRPr="00463C48">
              <w:rPr>
                <w:rFonts w:asciiTheme="minorHAnsi" w:hAnsiTheme="minorHAnsi" w:cstheme="minorHAnsi"/>
                <w:color w:val="000000" w:themeColor="text1"/>
                <w:sz w:val="24"/>
                <w:szCs w:val="24"/>
                <w:lang w:eastAsia="en-GB"/>
              </w:rPr>
              <w:t>.</w:t>
            </w:r>
          </w:p>
          <w:p w14:paraId="4185D72B"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 xml:space="preserve">A programme of support for women with mental health issues </w:t>
            </w:r>
          </w:p>
          <w:p w14:paraId="469C51B4"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Peer mentoring and volunteering programme.</w:t>
            </w:r>
          </w:p>
          <w:p w14:paraId="75F7525C" w14:textId="018B95BA" w:rsidR="00DF085F" w:rsidRPr="00463C48" w:rsidRDefault="000D1A64">
            <w:pPr>
              <w:pStyle w:val="ListParagraph"/>
              <w:numPr>
                <w:ilvl w:val="0"/>
                <w:numId w:val="5"/>
              </w:numPr>
              <w:jc w:val="both"/>
              <w:rPr>
                <w:rFonts w:asciiTheme="minorHAnsi" w:hAnsiTheme="minorHAnsi" w:cstheme="minorHAnsi"/>
                <w:color w:val="000000" w:themeColor="text1"/>
                <w:sz w:val="24"/>
                <w:szCs w:val="24"/>
                <w:lang w:eastAsia="en-GB"/>
              </w:rPr>
            </w:pPr>
            <w:r>
              <w:rPr>
                <w:rFonts w:asciiTheme="minorHAnsi" w:hAnsiTheme="minorHAnsi" w:cstheme="minorHAnsi"/>
                <w:color w:val="000000" w:themeColor="text1"/>
                <w:sz w:val="24"/>
                <w:szCs w:val="24"/>
                <w:lang w:eastAsia="en-GB"/>
              </w:rPr>
              <w:t>Foodbank</w:t>
            </w:r>
          </w:p>
          <w:p w14:paraId="2C1F89CF"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 xml:space="preserve">Repair Café. </w:t>
            </w:r>
          </w:p>
          <w:p w14:paraId="50F6A3BD"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 xml:space="preserve">Community garden and allotment project </w:t>
            </w:r>
          </w:p>
          <w:p w14:paraId="20F465D3"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 xml:space="preserve">Counselling services for adults and children and young people </w:t>
            </w:r>
          </w:p>
          <w:p w14:paraId="5AF31329"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Delivery of healthy relationships programme in schools for children and young people.</w:t>
            </w:r>
          </w:p>
          <w:p w14:paraId="3A32FEFC" w14:textId="77777777" w:rsidR="00DF085F" w:rsidRPr="00463C48"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Children and Young people’s mediation services</w:t>
            </w:r>
          </w:p>
          <w:p w14:paraId="516CE363" w14:textId="6C1EEB86" w:rsidR="00DF085F" w:rsidRDefault="00DF085F">
            <w:pPr>
              <w:pStyle w:val="ListParagraph"/>
              <w:numPr>
                <w:ilvl w:val="0"/>
                <w:numId w:val="5"/>
              </w:numPr>
              <w:jc w:val="both"/>
              <w:rPr>
                <w:rFonts w:asciiTheme="minorHAnsi" w:hAnsiTheme="minorHAnsi" w:cstheme="minorHAnsi"/>
                <w:color w:val="000000" w:themeColor="text1"/>
                <w:sz w:val="24"/>
                <w:szCs w:val="24"/>
                <w:lang w:eastAsia="en-GB"/>
              </w:rPr>
            </w:pPr>
            <w:r w:rsidRPr="00463C48">
              <w:rPr>
                <w:rFonts w:asciiTheme="minorHAnsi" w:hAnsiTheme="minorHAnsi" w:cstheme="minorHAnsi"/>
                <w:color w:val="000000" w:themeColor="text1"/>
                <w:sz w:val="24"/>
                <w:szCs w:val="24"/>
                <w:lang w:eastAsia="en-GB"/>
              </w:rPr>
              <w:t>Early Family intervention programme including perpetrator programme: Choices.</w:t>
            </w:r>
          </w:p>
          <w:p w14:paraId="0A55577F" w14:textId="77777777" w:rsidR="00DF085F" w:rsidRDefault="00DF085F" w:rsidP="00BC3A60">
            <w:pPr>
              <w:jc w:val="both"/>
              <w:rPr>
                <w:rFonts w:asciiTheme="minorHAnsi" w:hAnsiTheme="minorHAnsi" w:cstheme="minorHAnsi"/>
                <w:color w:val="000000" w:themeColor="text1"/>
                <w:lang w:eastAsia="en-GB"/>
              </w:rPr>
            </w:pPr>
          </w:p>
          <w:p w14:paraId="32E5F3FE" w14:textId="77777777" w:rsidR="00BC3A60" w:rsidRDefault="00BC3A60" w:rsidP="00BC3A60">
            <w:pPr>
              <w:jc w:val="both"/>
              <w:rPr>
                <w:rFonts w:asciiTheme="minorHAnsi" w:hAnsiTheme="minorHAnsi" w:cstheme="minorHAnsi"/>
                <w:color w:val="000000" w:themeColor="text1"/>
                <w:lang w:eastAsia="en-GB"/>
              </w:rPr>
            </w:pPr>
          </w:p>
          <w:p w14:paraId="11B528EE" w14:textId="77777777" w:rsidR="00BC3A60" w:rsidRDefault="00BC3A60" w:rsidP="00BC3A60">
            <w:pPr>
              <w:jc w:val="both"/>
              <w:rPr>
                <w:rFonts w:asciiTheme="minorHAnsi" w:hAnsiTheme="minorHAnsi" w:cstheme="minorHAnsi"/>
                <w:color w:val="000000" w:themeColor="text1"/>
                <w:lang w:eastAsia="en-GB"/>
              </w:rPr>
            </w:pPr>
          </w:p>
          <w:p w14:paraId="595C1EA3" w14:textId="77777777" w:rsidR="00BC3A60" w:rsidRPr="00BC3A60" w:rsidRDefault="00BC3A60" w:rsidP="00BC3A60">
            <w:pPr>
              <w:jc w:val="both"/>
              <w:rPr>
                <w:rFonts w:asciiTheme="minorHAnsi" w:hAnsiTheme="minorHAnsi" w:cstheme="minorHAnsi"/>
                <w:color w:val="000000" w:themeColor="text1"/>
                <w:lang w:eastAsia="en-GB"/>
              </w:rPr>
            </w:pPr>
          </w:p>
        </w:tc>
      </w:tr>
      <w:tr w:rsidR="00DF085F" w:rsidRPr="00813F77" w14:paraId="4F96C785" w14:textId="77777777" w:rsidTr="00846A2A">
        <w:tc>
          <w:tcPr>
            <w:tcW w:w="9469" w:type="dxa"/>
            <w:gridSpan w:val="2"/>
            <w:shd w:val="clear" w:color="auto" w:fill="EDC5ED"/>
          </w:tcPr>
          <w:p w14:paraId="0D8C048A" w14:textId="77777777" w:rsidR="00DF085F" w:rsidRPr="00813F77" w:rsidRDefault="00DF085F" w:rsidP="00846A2A">
            <w:pPr>
              <w:pStyle w:val="Heading1"/>
              <w:rPr>
                <w:rFonts w:cstheme="minorHAnsi"/>
              </w:rPr>
            </w:pPr>
            <w:r>
              <w:rPr>
                <w:rFonts w:cstheme="minorHAnsi"/>
              </w:rPr>
              <w:lastRenderedPageBreak/>
              <w:t xml:space="preserve">Overview of Ty Rhosyn Housing Support Services </w:t>
            </w:r>
          </w:p>
        </w:tc>
      </w:tr>
      <w:tr w:rsidR="00DF085F" w:rsidRPr="00813F77" w14:paraId="17B7D9BD" w14:textId="77777777" w:rsidTr="00846A2A">
        <w:tc>
          <w:tcPr>
            <w:tcW w:w="9469" w:type="dxa"/>
            <w:gridSpan w:val="2"/>
            <w:shd w:val="clear" w:color="auto" w:fill="auto"/>
          </w:tcPr>
          <w:p w14:paraId="66712BA8" w14:textId="77777777" w:rsidR="00DF085F" w:rsidRPr="00463C48" w:rsidRDefault="00DF085F" w:rsidP="00846A2A">
            <w:pPr>
              <w:spacing w:after="0"/>
              <w:jc w:val="both"/>
              <w:rPr>
                <w:rFonts w:asciiTheme="minorHAnsi" w:hAnsiTheme="minorHAnsi" w:cstheme="minorHAnsi"/>
                <w:sz w:val="22"/>
                <w:szCs w:val="22"/>
              </w:rPr>
            </w:pPr>
            <w:r w:rsidRPr="00463C48">
              <w:rPr>
                <w:rFonts w:asciiTheme="minorHAnsi" w:hAnsiTheme="minorHAnsi" w:cstheme="minorHAnsi"/>
                <w:sz w:val="22"/>
                <w:szCs w:val="22"/>
              </w:rPr>
              <w:t xml:space="preserve">Ty Rhosyn Housing Support Services will provide a housing support service for individuals who are homeless or at risk of homelessness. </w:t>
            </w:r>
          </w:p>
          <w:p w14:paraId="1EA4ACEA" w14:textId="77777777" w:rsidR="00DF085F" w:rsidRPr="00463C48" w:rsidRDefault="00DF085F" w:rsidP="00846A2A">
            <w:pPr>
              <w:spacing w:after="0"/>
              <w:jc w:val="both"/>
              <w:rPr>
                <w:rFonts w:asciiTheme="minorHAnsi" w:hAnsiTheme="minorHAnsi" w:cstheme="minorHAnsi"/>
                <w:color w:val="000000"/>
                <w:sz w:val="22"/>
                <w:szCs w:val="22"/>
              </w:rPr>
            </w:pPr>
          </w:p>
          <w:p w14:paraId="2E8A6187" w14:textId="6D849E8A" w:rsidR="00DF085F" w:rsidRDefault="00DF085F" w:rsidP="00846A2A">
            <w:pPr>
              <w:pStyle w:val="Heading1"/>
              <w:spacing w:before="0" w:after="0"/>
              <w:rPr>
                <w:rFonts w:cstheme="minorHAnsi"/>
                <w:b w:val="0"/>
              </w:rPr>
            </w:pPr>
            <w:r w:rsidRPr="00463C48">
              <w:rPr>
                <w:rFonts w:cstheme="minorHAnsi"/>
                <w:b w:val="0"/>
              </w:rPr>
              <w:t xml:space="preserve">The service will be accessible to individuals who are at risk of being homeless or who are </w:t>
            </w:r>
            <w:r w:rsidR="000D1A64">
              <w:rPr>
                <w:rFonts w:cstheme="minorHAnsi"/>
                <w:b w:val="0"/>
              </w:rPr>
              <w:t>homeless</w:t>
            </w:r>
            <w:r w:rsidRPr="00463C48">
              <w:rPr>
                <w:rFonts w:cstheme="minorHAnsi"/>
                <w:b w:val="0"/>
              </w:rPr>
              <w:t xml:space="preserve">, </w:t>
            </w:r>
            <w:proofErr w:type="gramStart"/>
            <w:r w:rsidRPr="00463C48">
              <w:rPr>
                <w:rFonts w:cstheme="minorHAnsi"/>
                <w:b w:val="0"/>
              </w:rPr>
              <w:t>as a result of</w:t>
            </w:r>
            <w:proofErr w:type="gramEnd"/>
            <w:r w:rsidRPr="00463C48">
              <w:rPr>
                <w:rFonts w:cstheme="minorHAnsi"/>
                <w:b w:val="0"/>
              </w:rPr>
              <w:t xml:space="preserve"> domestic abuse and currently reside in the Carmarthenshire or Ceredigion area, who are relocating to this area from elsewhere or who are reporting domestic abuse to agencies within this area.</w:t>
            </w:r>
          </w:p>
          <w:p w14:paraId="0DCC4DB0" w14:textId="77777777" w:rsidR="00DF085F" w:rsidRPr="00463C48" w:rsidRDefault="00DF085F" w:rsidP="00846A2A">
            <w:pPr>
              <w:rPr>
                <w:lang w:eastAsia="en-GB"/>
              </w:rPr>
            </w:pPr>
          </w:p>
          <w:p w14:paraId="71CD2403" w14:textId="53CEAE18" w:rsidR="00DF085F" w:rsidRPr="00463C48" w:rsidRDefault="00DF085F" w:rsidP="00846A2A">
            <w:pPr>
              <w:spacing w:after="0"/>
              <w:jc w:val="both"/>
              <w:rPr>
                <w:rFonts w:asciiTheme="minorHAnsi" w:hAnsiTheme="minorHAnsi" w:cstheme="minorHAnsi"/>
                <w:sz w:val="22"/>
                <w:szCs w:val="22"/>
              </w:rPr>
            </w:pPr>
            <w:r w:rsidRPr="00463C48">
              <w:rPr>
                <w:rFonts w:asciiTheme="minorHAnsi" w:hAnsiTheme="minorHAnsi" w:cstheme="minorHAnsi"/>
                <w:sz w:val="22"/>
                <w:szCs w:val="22"/>
              </w:rPr>
              <w:t xml:space="preserve">Opening hours for the service will be Mon-Fri </w:t>
            </w:r>
            <w:r w:rsidR="000D1A64">
              <w:rPr>
                <w:rFonts w:asciiTheme="minorHAnsi" w:hAnsiTheme="minorHAnsi" w:cstheme="minorHAnsi"/>
                <w:sz w:val="22"/>
                <w:szCs w:val="22"/>
              </w:rPr>
              <w:t>8 am</w:t>
            </w:r>
            <w:r w:rsidRPr="00463C48">
              <w:rPr>
                <w:rFonts w:asciiTheme="minorHAnsi" w:hAnsiTheme="minorHAnsi" w:cstheme="minorHAnsi"/>
                <w:sz w:val="22"/>
                <w:szCs w:val="22"/>
              </w:rPr>
              <w:t>-</w:t>
            </w:r>
            <w:r w:rsidR="000D1A64">
              <w:rPr>
                <w:rFonts w:asciiTheme="minorHAnsi" w:hAnsiTheme="minorHAnsi" w:cstheme="minorHAnsi"/>
                <w:sz w:val="22"/>
                <w:szCs w:val="22"/>
              </w:rPr>
              <w:t>10 pm</w:t>
            </w:r>
            <w:r w:rsidRPr="00463C48">
              <w:rPr>
                <w:rFonts w:asciiTheme="minorHAnsi" w:hAnsiTheme="minorHAnsi" w:cstheme="minorHAnsi"/>
                <w:sz w:val="22"/>
                <w:szCs w:val="22"/>
              </w:rPr>
              <w:t xml:space="preserve"> with duty staff </w:t>
            </w:r>
            <w:r w:rsidR="000D1A64">
              <w:rPr>
                <w:rFonts w:asciiTheme="minorHAnsi" w:hAnsiTheme="minorHAnsi" w:cstheme="minorHAnsi"/>
                <w:sz w:val="22"/>
                <w:szCs w:val="22"/>
              </w:rPr>
              <w:t>covering</w:t>
            </w:r>
            <w:r w:rsidRPr="00463C48">
              <w:rPr>
                <w:rFonts w:asciiTheme="minorHAnsi" w:hAnsiTheme="minorHAnsi" w:cstheme="minorHAnsi"/>
                <w:sz w:val="22"/>
                <w:szCs w:val="22"/>
              </w:rPr>
              <w:t xml:space="preserve"> each weekday evening between 5-10 pm.  Duty staff cover will also be available Saturdays </w:t>
            </w:r>
            <w:r w:rsidR="000D1A64">
              <w:rPr>
                <w:rFonts w:asciiTheme="minorHAnsi" w:hAnsiTheme="minorHAnsi" w:cstheme="minorHAnsi"/>
                <w:sz w:val="22"/>
                <w:szCs w:val="22"/>
              </w:rPr>
              <w:t>9 am</w:t>
            </w:r>
            <w:r w:rsidRPr="00463C48">
              <w:rPr>
                <w:rFonts w:asciiTheme="minorHAnsi" w:hAnsiTheme="minorHAnsi" w:cstheme="minorHAnsi"/>
                <w:sz w:val="22"/>
                <w:szCs w:val="22"/>
              </w:rPr>
              <w:t>-</w:t>
            </w:r>
            <w:r w:rsidR="000D1A64">
              <w:rPr>
                <w:rFonts w:asciiTheme="minorHAnsi" w:hAnsiTheme="minorHAnsi" w:cstheme="minorHAnsi"/>
                <w:sz w:val="22"/>
                <w:szCs w:val="22"/>
              </w:rPr>
              <w:t>12 pm</w:t>
            </w:r>
            <w:r w:rsidRPr="00463C48">
              <w:rPr>
                <w:rFonts w:asciiTheme="minorHAnsi" w:hAnsiTheme="minorHAnsi" w:cstheme="minorHAnsi"/>
                <w:sz w:val="22"/>
                <w:szCs w:val="22"/>
              </w:rPr>
              <w:t xml:space="preserve">.  There will be a single point of contact phone number for the service that will transfer to the duty staff and to our on-call Live Fear Free provision outside of these hours. </w:t>
            </w:r>
          </w:p>
          <w:p w14:paraId="65EB8771" w14:textId="77777777" w:rsidR="00DF085F" w:rsidRPr="007C3D73" w:rsidRDefault="00DF085F" w:rsidP="00846A2A">
            <w:pPr>
              <w:spacing w:after="0"/>
              <w:jc w:val="both"/>
              <w:rPr>
                <w:rFonts w:asciiTheme="minorHAnsi" w:hAnsiTheme="minorHAnsi" w:cstheme="minorHAnsi"/>
                <w:sz w:val="22"/>
                <w:szCs w:val="22"/>
                <w:highlight w:val="yellow"/>
                <w:lang w:eastAsia="en-GB"/>
              </w:rPr>
            </w:pPr>
            <w:r w:rsidRPr="007C3D73">
              <w:rPr>
                <w:rFonts w:asciiTheme="minorHAnsi" w:hAnsiTheme="minorHAnsi" w:cstheme="minorHAnsi"/>
              </w:rPr>
              <w:t xml:space="preserve"> </w:t>
            </w:r>
          </w:p>
        </w:tc>
      </w:tr>
      <w:tr w:rsidR="00DF085F" w:rsidRPr="00813F77" w14:paraId="5129825C" w14:textId="77777777" w:rsidTr="00846A2A">
        <w:tc>
          <w:tcPr>
            <w:tcW w:w="9469" w:type="dxa"/>
            <w:gridSpan w:val="2"/>
            <w:shd w:val="clear" w:color="auto" w:fill="EDC5ED"/>
          </w:tcPr>
          <w:p w14:paraId="0328D96B" w14:textId="77777777" w:rsidR="00DF085F" w:rsidRPr="00813F77" w:rsidRDefault="00DF085F" w:rsidP="00846A2A">
            <w:pPr>
              <w:pStyle w:val="Heading1"/>
              <w:rPr>
                <w:rFonts w:cstheme="minorHAnsi"/>
              </w:rPr>
            </w:pPr>
            <w:r>
              <w:rPr>
                <w:rFonts w:cstheme="minorHAnsi"/>
              </w:rPr>
              <w:t>Purpose of the role:</w:t>
            </w:r>
          </w:p>
        </w:tc>
      </w:tr>
      <w:tr w:rsidR="00DF085F" w:rsidRPr="00813F77" w14:paraId="6C122D3F" w14:textId="77777777" w:rsidTr="00846A2A">
        <w:trPr>
          <w:trHeight w:val="3183"/>
        </w:trPr>
        <w:tc>
          <w:tcPr>
            <w:tcW w:w="9469" w:type="dxa"/>
            <w:gridSpan w:val="2"/>
          </w:tcPr>
          <w:p w14:paraId="3CB7EF0E" w14:textId="77777777" w:rsidR="00D9774A" w:rsidRDefault="00D9774A" w:rsidP="00846A2A">
            <w:pPr>
              <w:tabs>
                <w:tab w:val="left" w:pos="3795"/>
              </w:tabs>
              <w:jc w:val="both"/>
              <w:rPr>
                <w:rFonts w:asciiTheme="minorHAnsi" w:hAnsiTheme="minorHAnsi" w:cstheme="minorHAnsi"/>
                <w:color w:val="000000" w:themeColor="text1"/>
                <w:sz w:val="22"/>
                <w:szCs w:val="22"/>
              </w:rPr>
            </w:pPr>
          </w:p>
          <w:p w14:paraId="3207FFE0" w14:textId="6A472A1E" w:rsidR="00961D67" w:rsidRPr="0033789A" w:rsidRDefault="00961D67" w:rsidP="00961D67">
            <w:pPr>
              <w:pStyle w:val="NormalWeb"/>
              <w:spacing w:before="0" w:beforeAutospacing="0" w:after="360" w:afterAutospacing="0"/>
              <w:textAlignment w:val="baseline"/>
              <w:rPr>
                <w:rFonts w:asciiTheme="minorHAnsi" w:hAnsiTheme="minorHAnsi" w:cstheme="minorHAnsi"/>
                <w:color w:val="000000" w:themeColor="text1"/>
                <w:sz w:val="22"/>
                <w:szCs w:val="22"/>
              </w:rPr>
            </w:pPr>
            <w:r w:rsidRPr="0033789A">
              <w:rPr>
                <w:rFonts w:asciiTheme="minorHAnsi" w:hAnsiTheme="minorHAnsi" w:cstheme="minorHAnsi"/>
                <w:color w:val="000000" w:themeColor="text1"/>
                <w:sz w:val="22"/>
                <w:szCs w:val="22"/>
              </w:rPr>
              <w:t>An exciting opportunity exists for a Homelessness Prevention Officer. Flexible location within Carmarthenshire or Ceredigion.</w:t>
            </w:r>
          </w:p>
          <w:p w14:paraId="472ABD9F" w14:textId="59D4A360" w:rsidR="00DF085F" w:rsidRPr="0033789A" w:rsidRDefault="00DF085F" w:rsidP="00846A2A">
            <w:pPr>
              <w:tabs>
                <w:tab w:val="left" w:pos="3795"/>
              </w:tabs>
              <w:jc w:val="both"/>
              <w:rPr>
                <w:rFonts w:asciiTheme="minorHAnsi" w:hAnsiTheme="minorHAnsi" w:cstheme="minorHAnsi"/>
                <w:color w:val="000000" w:themeColor="text1"/>
                <w:sz w:val="22"/>
                <w:szCs w:val="22"/>
              </w:rPr>
            </w:pPr>
            <w:r w:rsidRPr="0033789A">
              <w:rPr>
                <w:rFonts w:asciiTheme="minorHAnsi" w:hAnsiTheme="minorHAnsi" w:cstheme="minorHAnsi"/>
                <w:color w:val="000000" w:themeColor="text1"/>
                <w:sz w:val="22"/>
                <w:szCs w:val="22"/>
              </w:rPr>
              <w:t xml:space="preserve">The </w:t>
            </w:r>
            <w:r w:rsidR="00BC3A60" w:rsidRPr="0033789A">
              <w:rPr>
                <w:rFonts w:asciiTheme="minorHAnsi" w:hAnsiTheme="minorHAnsi" w:cstheme="minorHAnsi"/>
                <w:color w:val="000000" w:themeColor="text1"/>
                <w:sz w:val="22"/>
                <w:szCs w:val="22"/>
              </w:rPr>
              <w:t>HPO</w:t>
            </w:r>
            <w:r w:rsidR="003C1EB9" w:rsidRPr="0033789A">
              <w:rPr>
                <w:rFonts w:asciiTheme="minorHAnsi" w:hAnsiTheme="minorHAnsi" w:cstheme="minorHAnsi"/>
                <w:color w:val="000000" w:themeColor="text1"/>
                <w:sz w:val="22"/>
                <w:szCs w:val="22"/>
              </w:rPr>
              <w:t xml:space="preserve"> </w:t>
            </w:r>
            <w:r w:rsidRPr="0033789A">
              <w:rPr>
                <w:rFonts w:asciiTheme="minorHAnsi" w:hAnsiTheme="minorHAnsi" w:cstheme="minorHAnsi"/>
                <w:color w:val="000000" w:themeColor="text1"/>
                <w:sz w:val="22"/>
                <w:szCs w:val="22"/>
              </w:rPr>
              <w:t xml:space="preserve">will be a key member of the </w:t>
            </w:r>
            <w:r w:rsidR="00D9774A" w:rsidRPr="0033789A">
              <w:rPr>
                <w:rFonts w:asciiTheme="minorHAnsi" w:hAnsiTheme="minorHAnsi" w:cstheme="minorHAnsi"/>
                <w:color w:val="000000" w:themeColor="text1"/>
                <w:sz w:val="22"/>
                <w:szCs w:val="22"/>
              </w:rPr>
              <w:t>t</w:t>
            </w:r>
            <w:r w:rsidRPr="0033789A">
              <w:rPr>
                <w:rFonts w:asciiTheme="minorHAnsi" w:hAnsiTheme="minorHAnsi" w:cstheme="minorHAnsi"/>
                <w:color w:val="000000" w:themeColor="text1"/>
                <w:sz w:val="22"/>
                <w:szCs w:val="22"/>
              </w:rPr>
              <w:t xml:space="preserve">eam reporting directly to the </w:t>
            </w:r>
            <w:r w:rsidR="003C1EB9" w:rsidRPr="0033789A">
              <w:rPr>
                <w:rFonts w:asciiTheme="minorHAnsi" w:hAnsiTheme="minorHAnsi" w:cstheme="minorHAnsi"/>
                <w:color w:val="000000" w:themeColor="text1"/>
                <w:sz w:val="22"/>
                <w:szCs w:val="22"/>
              </w:rPr>
              <w:t xml:space="preserve">Regional Manager </w:t>
            </w:r>
            <w:r w:rsidRPr="0033789A">
              <w:rPr>
                <w:rFonts w:asciiTheme="minorHAnsi" w:hAnsiTheme="minorHAnsi" w:cstheme="minorHAnsi"/>
                <w:color w:val="000000" w:themeColor="text1"/>
                <w:sz w:val="22"/>
                <w:szCs w:val="22"/>
              </w:rPr>
              <w:t xml:space="preserve">and will be responsible for the </w:t>
            </w:r>
            <w:r w:rsidR="003C1EB9" w:rsidRPr="0033789A">
              <w:rPr>
                <w:rFonts w:asciiTheme="minorHAnsi" w:hAnsiTheme="minorHAnsi" w:cstheme="minorHAnsi"/>
                <w:color w:val="000000" w:themeColor="text1"/>
                <w:sz w:val="22"/>
                <w:szCs w:val="22"/>
              </w:rPr>
              <w:t xml:space="preserve">delivery of </w:t>
            </w:r>
            <w:r w:rsidR="00961D67" w:rsidRPr="0033789A">
              <w:rPr>
                <w:rFonts w:asciiTheme="minorHAnsi" w:hAnsiTheme="minorHAnsi" w:cstheme="minorHAnsi"/>
                <w:color w:val="000000" w:themeColor="text1"/>
                <w:sz w:val="22"/>
                <w:szCs w:val="22"/>
              </w:rPr>
              <w:t xml:space="preserve">Homelessness Prevention services </w:t>
            </w:r>
            <w:r w:rsidR="003C1EB9" w:rsidRPr="0033789A">
              <w:rPr>
                <w:rFonts w:asciiTheme="minorHAnsi" w:hAnsiTheme="minorHAnsi" w:cstheme="minorHAnsi"/>
                <w:color w:val="000000" w:themeColor="text1"/>
                <w:sz w:val="22"/>
                <w:szCs w:val="22"/>
              </w:rPr>
              <w:t xml:space="preserve">across Carmarthenshire and </w:t>
            </w:r>
            <w:r w:rsidR="0012280F" w:rsidRPr="0033789A">
              <w:rPr>
                <w:rFonts w:asciiTheme="minorHAnsi" w:hAnsiTheme="minorHAnsi" w:cstheme="minorHAnsi"/>
                <w:color w:val="000000" w:themeColor="text1"/>
                <w:sz w:val="22"/>
                <w:szCs w:val="22"/>
              </w:rPr>
              <w:t>Ceredigion.</w:t>
            </w:r>
            <w:r w:rsidR="00961D67" w:rsidRPr="0033789A">
              <w:rPr>
                <w:rFonts w:asciiTheme="minorHAnsi" w:hAnsiTheme="minorHAnsi" w:cstheme="minorHAnsi"/>
                <w:color w:val="000000" w:themeColor="text1"/>
                <w:sz w:val="22"/>
                <w:szCs w:val="22"/>
              </w:rPr>
              <w:t xml:space="preserve"> (</w:t>
            </w:r>
            <w:proofErr w:type="gramStart"/>
            <w:r w:rsidR="00961D67" w:rsidRPr="0033789A">
              <w:rPr>
                <w:rFonts w:asciiTheme="minorHAnsi" w:hAnsiTheme="minorHAnsi" w:cstheme="minorHAnsi"/>
                <w:color w:val="000000" w:themeColor="text1"/>
                <w:sz w:val="22"/>
                <w:szCs w:val="22"/>
              </w:rPr>
              <w:t>one</w:t>
            </w:r>
            <w:proofErr w:type="gramEnd"/>
            <w:r w:rsidR="00961D67" w:rsidRPr="0033789A">
              <w:rPr>
                <w:rFonts w:asciiTheme="minorHAnsi" w:hAnsiTheme="minorHAnsi" w:cstheme="minorHAnsi"/>
                <w:color w:val="000000" w:themeColor="text1"/>
                <w:sz w:val="22"/>
                <w:szCs w:val="22"/>
              </w:rPr>
              <w:t xml:space="preserve"> and a half staff based with each partner) </w:t>
            </w:r>
          </w:p>
          <w:p w14:paraId="48972562" w14:textId="77777777" w:rsidR="00961D67" w:rsidRDefault="0012280F" w:rsidP="00961D67">
            <w:pPr>
              <w:pStyle w:val="NormalWeb"/>
              <w:spacing w:before="0" w:beforeAutospacing="0" w:after="360" w:afterAutospacing="0"/>
              <w:textAlignment w:val="baseline"/>
              <w:rPr>
                <w:rFonts w:asciiTheme="minorHAnsi" w:hAnsiTheme="minorHAnsi" w:cstheme="minorHAnsi"/>
                <w:color w:val="000000" w:themeColor="text1"/>
                <w:sz w:val="22"/>
                <w:szCs w:val="22"/>
              </w:rPr>
            </w:pPr>
            <w:r w:rsidRPr="0033789A">
              <w:rPr>
                <w:rFonts w:asciiTheme="minorHAnsi" w:hAnsiTheme="minorHAnsi" w:cstheme="minorHAnsi"/>
                <w:color w:val="000000" w:themeColor="text1"/>
                <w:sz w:val="22"/>
                <w:szCs w:val="22"/>
              </w:rPr>
              <w:t xml:space="preserve">You will be required to assess conflict situations across tenures throughout Carmarthenshire and Ceredigion and will work directly with individuals undertaking home visits as required </w:t>
            </w:r>
            <w:r w:rsidR="000D1A64" w:rsidRPr="0033789A">
              <w:rPr>
                <w:rFonts w:asciiTheme="minorHAnsi" w:hAnsiTheme="minorHAnsi" w:cstheme="minorHAnsi"/>
                <w:color w:val="000000" w:themeColor="text1"/>
                <w:sz w:val="22"/>
                <w:szCs w:val="22"/>
              </w:rPr>
              <w:t>to</w:t>
            </w:r>
            <w:r w:rsidRPr="0033789A">
              <w:rPr>
                <w:rFonts w:asciiTheme="minorHAnsi" w:hAnsiTheme="minorHAnsi" w:cstheme="minorHAnsi"/>
                <w:color w:val="000000" w:themeColor="text1"/>
                <w:sz w:val="22"/>
                <w:szCs w:val="22"/>
              </w:rPr>
              <w:t xml:space="preserve"> identify the most appropriate method of intervention to resolve or manage the conflict. You will be involved in providing practical support to those affected by Domestic Abuse and Anti-Social Behaviour, therefore knowledge of current </w:t>
            </w:r>
            <w:proofErr w:type="spellStart"/>
            <w:r w:rsidRPr="0033789A">
              <w:rPr>
                <w:rFonts w:asciiTheme="minorHAnsi" w:hAnsiTheme="minorHAnsi" w:cstheme="minorHAnsi"/>
                <w:color w:val="000000" w:themeColor="text1"/>
                <w:sz w:val="22"/>
                <w:szCs w:val="22"/>
              </w:rPr>
              <w:t>ASB</w:t>
            </w:r>
            <w:proofErr w:type="spellEnd"/>
            <w:r w:rsidRPr="0033789A">
              <w:rPr>
                <w:rFonts w:asciiTheme="minorHAnsi" w:hAnsiTheme="minorHAnsi" w:cstheme="minorHAnsi"/>
                <w:color w:val="000000" w:themeColor="text1"/>
                <w:sz w:val="22"/>
                <w:szCs w:val="22"/>
              </w:rPr>
              <w:t xml:space="preserve"> legislation is desirable.</w:t>
            </w:r>
          </w:p>
          <w:p w14:paraId="3C88CFFD" w14:textId="58A9B168" w:rsidR="006E2B57" w:rsidRPr="00961D67" w:rsidRDefault="006E2B57" w:rsidP="00961D67">
            <w:pPr>
              <w:pStyle w:val="NormalWeb"/>
              <w:spacing w:before="0" w:beforeAutospacing="0" w:after="360" w:afterAutospacing="0"/>
              <w:textAlignment w:val="baseline"/>
              <w:rPr>
                <w:rFonts w:asciiTheme="minorHAnsi" w:hAnsiTheme="minorHAnsi" w:cstheme="minorHAnsi"/>
                <w:color w:val="000000" w:themeColor="text1"/>
                <w:sz w:val="22"/>
                <w:szCs w:val="22"/>
              </w:rPr>
            </w:pPr>
            <w:r w:rsidRPr="006E2B57">
              <w:rPr>
                <w:rFonts w:asciiTheme="minorHAnsi" w:hAnsiTheme="minorHAnsi" w:cstheme="minorHAnsi"/>
                <w:color w:val="000000" w:themeColor="text1"/>
                <w:sz w:val="22"/>
                <w:szCs w:val="22"/>
              </w:rPr>
              <w:t xml:space="preserve">Assess and analyse conflict (complex) situations across all tenures throughout Carmarthenshire and Ceredigion, including problems or information </w:t>
            </w:r>
            <w:r w:rsidR="000D1A64">
              <w:rPr>
                <w:rFonts w:asciiTheme="minorHAnsi" w:hAnsiTheme="minorHAnsi" w:cstheme="minorHAnsi"/>
                <w:color w:val="000000" w:themeColor="text1"/>
                <w:sz w:val="22"/>
                <w:szCs w:val="22"/>
              </w:rPr>
              <w:t>concerning</w:t>
            </w:r>
            <w:r w:rsidRPr="006E2B57">
              <w:rPr>
                <w:rFonts w:asciiTheme="minorHAnsi" w:hAnsiTheme="minorHAnsi" w:cstheme="minorHAnsi"/>
                <w:color w:val="000000" w:themeColor="text1"/>
                <w:sz w:val="22"/>
                <w:szCs w:val="22"/>
              </w:rPr>
              <w:t xml:space="preserve"> homelessness </w:t>
            </w:r>
            <w:r w:rsidR="0033789A" w:rsidRPr="006E2B57">
              <w:rPr>
                <w:rFonts w:asciiTheme="minorHAnsi" w:hAnsiTheme="minorHAnsi" w:cstheme="minorHAnsi"/>
                <w:color w:val="000000" w:themeColor="text1"/>
                <w:sz w:val="22"/>
                <w:szCs w:val="22"/>
              </w:rPr>
              <w:t>because of</w:t>
            </w:r>
            <w:r w:rsidRPr="006E2B57">
              <w:rPr>
                <w:rFonts w:asciiTheme="minorHAnsi" w:hAnsiTheme="minorHAnsi" w:cstheme="minorHAnsi"/>
                <w:color w:val="000000" w:themeColor="text1"/>
                <w:sz w:val="22"/>
                <w:szCs w:val="22"/>
              </w:rPr>
              <w:t xml:space="preserve"> conflict within the family home. Undertake appropriate liaison with other organisations where required, identifying the most appropriate method of intervention to resolve or manage the conflict and provide practical support to all tenants affected by antisocial behaviour </w:t>
            </w:r>
          </w:p>
          <w:p w14:paraId="679FEA02" w14:textId="77777777" w:rsidR="006E2B57" w:rsidRPr="006E2B57" w:rsidRDefault="006E2B57" w:rsidP="006E2B57">
            <w:pPr>
              <w:pStyle w:val="NormalWeb"/>
              <w:shd w:val="clear" w:color="auto" w:fill="FFFFFF"/>
              <w:rPr>
                <w:rFonts w:asciiTheme="minorHAnsi" w:hAnsiTheme="minorHAnsi" w:cstheme="minorHAnsi"/>
                <w:color w:val="000000" w:themeColor="text1"/>
              </w:rPr>
            </w:pPr>
            <w:r w:rsidRPr="006E2B57">
              <w:rPr>
                <w:rFonts w:asciiTheme="minorHAnsi" w:hAnsiTheme="minorHAnsi" w:cstheme="minorHAnsi"/>
                <w:color w:val="000000" w:themeColor="text1"/>
                <w:sz w:val="22"/>
                <w:szCs w:val="22"/>
              </w:rPr>
              <w:t xml:space="preserve">This post will require working irregular and unsocial hours, which may include weekends </w:t>
            </w:r>
          </w:p>
          <w:p w14:paraId="48293353" w14:textId="74879E5B" w:rsidR="006E2B57" w:rsidRPr="006E2B57" w:rsidRDefault="006E2B57" w:rsidP="006E2B57">
            <w:pPr>
              <w:pStyle w:val="NormalWeb"/>
              <w:shd w:val="clear" w:color="auto" w:fill="FFFFFF"/>
              <w:rPr>
                <w:rFonts w:asciiTheme="minorHAnsi" w:hAnsiTheme="minorHAnsi" w:cstheme="minorHAnsi"/>
                <w:color w:val="000000" w:themeColor="text1"/>
              </w:rPr>
            </w:pPr>
            <w:r w:rsidRPr="006E2B57">
              <w:rPr>
                <w:rFonts w:asciiTheme="minorHAnsi" w:hAnsiTheme="minorHAnsi" w:cstheme="minorHAnsi"/>
                <w:color w:val="000000" w:themeColor="text1"/>
                <w:sz w:val="22"/>
                <w:szCs w:val="22"/>
              </w:rPr>
              <w:t xml:space="preserve">There is a responsibility for the post holder to demonstrate a commitment to quality service delivery through continuous improvement for the benefit of the Service and the organisation. </w:t>
            </w:r>
          </w:p>
          <w:p w14:paraId="7216B45C" w14:textId="128A4B67" w:rsidR="00DF085F" w:rsidRPr="006E2B57" w:rsidRDefault="0012280F" w:rsidP="0012280F">
            <w:pPr>
              <w:pStyle w:val="NormalWeb"/>
              <w:spacing w:before="0" w:beforeAutospacing="0" w:after="360" w:afterAutospacing="0"/>
              <w:textAlignment w:val="baseline"/>
              <w:rPr>
                <w:rFonts w:asciiTheme="minorHAnsi" w:hAnsiTheme="minorHAnsi" w:cstheme="minorHAnsi"/>
                <w:color w:val="000000" w:themeColor="text1"/>
                <w:sz w:val="22"/>
                <w:szCs w:val="22"/>
              </w:rPr>
            </w:pPr>
            <w:r w:rsidRPr="006E2B57">
              <w:rPr>
                <w:rFonts w:asciiTheme="minorHAnsi" w:hAnsiTheme="minorHAnsi" w:cstheme="minorHAnsi"/>
                <w:color w:val="000000" w:themeColor="text1"/>
                <w:sz w:val="22"/>
                <w:szCs w:val="22"/>
              </w:rPr>
              <w:t>This is a flexible working contract where some evening and weekend work may be required to suit service users.</w:t>
            </w:r>
          </w:p>
        </w:tc>
      </w:tr>
      <w:tr w:rsidR="00DF085F" w:rsidRPr="00813F77" w14:paraId="1ECF2DDD" w14:textId="77777777" w:rsidTr="00846A2A">
        <w:trPr>
          <w:cantSplit/>
        </w:trPr>
        <w:tc>
          <w:tcPr>
            <w:tcW w:w="9469" w:type="dxa"/>
            <w:gridSpan w:val="2"/>
            <w:shd w:val="clear" w:color="auto" w:fill="EDC5ED"/>
          </w:tcPr>
          <w:p w14:paraId="105EC599" w14:textId="77777777" w:rsidR="00DF085F" w:rsidRPr="00813F77" w:rsidRDefault="00DF085F" w:rsidP="00846A2A">
            <w:pPr>
              <w:pStyle w:val="Heading6"/>
              <w:rPr>
                <w:rFonts w:cstheme="minorHAnsi"/>
              </w:rPr>
            </w:pPr>
            <w:bookmarkStart w:id="1" w:name="_Toc472582774"/>
            <w:r w:rsidRPr="00813F77">
              <w:rPr>
                <w:rFonts w:cstheme="minorHAnsi"/>
              </w:rPr>
              <w:t xml:space="preserve">Key </w:t>
            </w:r>
            <w:bookmarkEnd w:id="1"/>
            <w:r w:rsidRPr="00813F77">
              <w:rPr>
                <w:rFonts w:cstheme="minorHAnsi"/>
              </w:rPr>
              <w:t>Accountabilities</w:t>
            </w:r>
            <w:r>
              <w:rPr>
                <w:rFonts w:cstheme="minorHAnsi"/>
              </w:rPr>
              <w:t xml:space="preserve"> – Regional Service Development </w:t>
            </w:r>
          </w:p>
        </w:tc>
      </w:tr>
      <w:tr w:rsidR="00DF085F" w:rsidRPr="00813F77" w14:paraId="3BF33157" w14:textId="77777777" w:rsidTr="00846A2A">
        <w:tc>
          <w:tcPr>
            <w:tcW w:w="9469" w:type="dxa"/>
            <w:gridSpan w:val="2"/>
          </w:tcPr>
          <w:p w14:paraId="7A8B012E" w14:textId="759E1CFE" w:rsidR="003B64A5" w:rsidRDefault="003B64A5" w:rsidP="0060699D">
            <w:pPr>
              <w:pStyle w:val="Default"/>
            </w:pPr>
          </w:p>
          <w:p w14:paraId="7A6D67D3" w14:textId="2413487E" w:rsidR="003B64A5" w:rsidRPr="00412FD6" w:rsidRDefault="003B64A5" w:rsidP="00412FD6">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t xml:space="preserve">To work alone and with others, </w:t>
            </w:r>
            <w:r w:rsidR="000D1A64">
              <w:rPr>
                <w:rFonts w:asciiTheme="minorHAnsi" w:hAnsiTheme="minorHAnsi" w:cstheme="minorHAnsi"/>
                <w:color w:val="000000" w:themeColor="text1"/>
                <w:szCs w:val="22"/>
              </w:rPr>
              <w:t>complete</w:t>
            </w:r>
            <w:r w:rsidRPr="003B64A5">
              <w:rPr>
                <w:rFonts w:asciiTheme="minorHAnsi" w:hAnsiTheme="minorHAnsi" w:cstheme="minorHAnsi"/>
                <w:color w:val="000000" w:themeColor="text1"/>
                <w:szCs w:val="22"/>
              </w:rPr>
              <w:t xml:space="preserve"> dynamic risk assessments and maintain own safety by following lone working procedures and by adopting a positive risk-taking approach, ensure that all service users are treated fairly and afforded equality of opportunity and be able to assist in covering your </w:t>
            </w:r>
            <w:r w:rsidR="000D1A64">
              <w:rPr>
                <w:rFonts w:asciiTheme="minorHAnsi" w:hAnsiTheme="minorHAnsi" w:cstheme="minorHAnsi"/>
                <w:color w:val="000000" w:themeColor="text1"/>
                <w:szCs w:val="22"/>
              </w:rPr>
              <w:t>colleagues'</w:t>
            </w:r>
            <w:r w:rsidRPr="003B64A5">
              <w:rPr>
                <w:rFonts w:asciiTheme="minorHAnsi" w:hAnsiTheme="minorHAnsi" w:cstheme="minorHAnsi"/>
                <w:color w:val="000000" w:themeColor="text1"/>
                <w:szCs w:val="22"/>
              </w:rPr>
              <w:t xml:space="preserve"> </w:t>
            </w:r>
            <w:r w:rsidR="000D1A64">
              <w:rPr>
                <w:rFonts w:asciiTheme="minorHAnsi" w:hAnsiTheme="minorHAnsi" w:cstheme="minorHAnsi"/>
                <w:color w:val="000000" w:themeColor="text1"/>
                <w:szCs w:val="22"/>
              </w:rPr>
              <w:t>caseload</w:t>
            </w:r>
            <w:r w:rsidRPr="003B64A5">
              <w:rPr>
                <w:rFonts w:asciiTheme="minorHAnsi" w:hAnsiTheme="minorHAnsi" w:cstheme="minorHAnsi"/>
                <w:color w:val="000000" w:themeColor="text1"/>
                <w:szCs w:val="22"/>
              </w:rPr>
              <w:t xml:space="preserve"> when required. </w:t>
            </w:r>
          </w:p>
          <w:p w14:paraId="5660988C" w14:textId="5970AD43"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lastRenderedPageBreak/>
              <w:t xml:space="preserve">To deliver personalised, psychologically </w:t>
            </w:r>
            <w:r w:rsidR="00BC3A60" w:rsidRPr="003B64A5">
              <w:rPr>
                <w:rFonts w:asciiTheme="minorHAnsi" w:hAnsiTheme="minorHAnsi" w:cstheme="minorHAnsi"/>
                <w:color w:val="000000" w:themeColor="text1"/>
                <w:szCs w:val="22"/>
              </w:rPr>
              <w:t>informed,</w:t>
            </w:r>
            <w:r w:rsidRPr="003B64A5">
              <w:rPr>
                <w:rFonts w:asciiTheme="minorHAnsi" w:hAnsiTheme="minorHAnsi" w:cstheme="minorHAnsi"/>
                <w:color w:val="000000" w:themeColor="text1"/>
                <w:szCs w:val="22"/>
              </w:rPr>
              <w:t xml:space="preserve"> and </w:t>
            </w:r>
            <w:r w:rsidR="000D1A64">
              <w:rPr>
                <w:rFonts w:asciiTheme="minorHAnsi" w:hAnsiTheme="minorHAnsi" w:cstheme="minorHAnsi"/>
                <w:color w:val="000000" w:themeColor="text1"/>
                <w:szCs w:val="22"/>
              </w:rPr>
              <w:t>harm-minimising</w:t>
            </w:r>
            <w:r w:rsidRPr="003B64A5">
              <w:rPr>
                <w:rFonts w:asciiTheme="minorHAnsi" w:hAnsiTheme="minorHAnsi" w:cstheme="minorHAnsi"/>
                <w:color w:val="000000" w:themeColor="text1"/>
                <w:szCs w:val="22"/>
              </w:rPr>
              <w:t xml:space="preserve"> support, performing robust assessments of project referrals, coordinating a </w:t>
            </w:r>
            <w:r w:rsidR="000D1A64">
              <w:rPr>
                <w:rFonts w:asciiTheme="minorHAnsi" w:hAnsiTheme="minorHAnsi" w:cstheme="minorHAnsi"/>
                <w:color w:val="000000" w:themeColor="text1"/>
                <w:szCs w:val="22"/>
              </w:rPr>
              <w:t>caseload</w:t>
            </w:r>
            <w:r w:rsidRPr="003B64A5">
              <w:rPr>
                <w:rFonts w:asciiTheme="minorHAnsi" w:hAnsiTheme="minorHAnsi" w:cstheme="minorHAnsi"/>
                <w:color w:val="000000" w:themeColor="text1"/>
                <w:szCs w:val="22"/>
              </w:rPr>
              <w:t xml:space="preserve"> of up to 20, subject to </w:t>
            </w:r>
            <w:r w:rsidR="000D1A64">
              <w:rPr>
                <w:rFonts w:asciiTheme="minorHAnsi" w:hAnsiTheme="minorHAnsi" w:cstheme="minorHAnsi"/>
                <w:color w:val="000000" w:themeColor="text1"/>
                <w:szCs w:val="22"/>
              </w:rPr>
              <w:t xml:space="preserve">the </w:t>
            </w:r>
            <w:r w:rsidRPr="003B64A5">
              <w:rPr>
                <w:rFonts w:asciiTheme="minorHAnsi" w:hAnsiTheme="minorHAnsi" w:cstheme="minorHAnsi"/>
                <w:color w:val="000000" w:themeColor="text1"/>
                <w:szCs w:val="22"/>
              </w:rPr>
              <w:t xml:space="preserve">complexity of need, and </w:t>
            </w:r>
            <w:r w:rsidR="000D1A64">
              <w:rPr>
                <w:rFonts w:asciiTheme="minorHAnsi" w:hAnsiTheme="minorHAnsi" w:cstheme="minorHAnsi"/>
                <w:color w:val="000000" w:themeColor="text1"/>
                <w:szCs w:val="22"/>
              </w:rPr>
              <w:t>establishing</w:t>
            </w:r>
            <w:r w:rsidRPr="003B64A5">
              <w:rPr>
                <w:rFonts w:asciiTheme="minorHAnsi" w:hAnsiTheme="minorHAnsi" w:cstheme="minorHAnsi"/>
                <w:color w:val="000000" w:themeColor="text1"/>
                <w:szCs w:val="22"/>
              </w:rPr>
              <w:t xml:space="preserve"> an open and trusted relationship acting as each service </w:t>
            </w:r>
            <w:r w:rsidR="000D1A64">
              <w:rPr>
                <w:rFonts w:asciiTheme="minorHAnsi" w:hAnsiTheme="minorHAnsi" w:cstheme="minorHAnsi"/>
                <w:color w:val="000000" w:themeColor="text1"/>
                <w:szCs w:val="22"/>
              </w:rPr>
              <w:t>user’s</w:t>
            </w:r>
            <w:r w:rsidRPr="003B64A5">
              <w:rPr>
                <w:rFonts w:asciiTheme="minorHAnsi" w:hAnsiTheme="minorHAnsi" w:cstheme="minorHAnsi"/>
                <w:color w:val="000000" w:themeColor="text1"/>
                <w:szCs w:val="22"/>
              </w:rPr>
              <w:t xml:space="preserve"> single point of contact and support. </w:t>
            </w:r>
          </w:p>
          <w:p w14:paraId="04B42F51" w14:textId="7679D0E5"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t xml:space="preserve">Perform needs assessments and develop respective support plans and </w:t>
            </w:r>
            <w:r w:rsidR="000D1A64">
              <w:rPr>
                <w:rFonts w:asciiTheme="minorHAnsi" w:hAnsiTheme="minorHAnsi" w:cstheme="minorHAnsi"/>
                <w:color w:val="000000" w:themeColor="text1"/>
                <w:szCs w:val="22"/>
              </w:rPr>
              <w:t>reviews</w:t>
            </w:r>
            <w:r w:rsidRPr="003B64A5">
              <w:rPr>
                <w:rFonts w:asciiTheme="minorHAnsi" w:hAnsiTheme="minorHAnsi" w:cstheme="minorHAnsi"/>
                <w:color w:val="000000" w:themeColor="text1"/>
                <w:szCs w:val="22"/>
              </w:rPr>
              <w:t xml:space="preserve"> when required, conducting dynamic risk </w:t>
            </w:r>
            <w:r w:rsidR="00BC3A60" w:rsidRPr="003B64A5">
              <w:rPr>
                <w:rFonts w:asciiTheme="minorHAnsi" w:hAnsiTheme="minorHAnsi" w:cstheme="minorHAnsi"/>
                <w:color w:val="000000" w:themeColor="text1"/>
                <w:szCs w:val="22"/>
              </w:rPr>
              <w:t>assessments,</w:t>
            </w:r>
            <w:r w:rsidRPr="003B64A5">
              <w:rPr>
                <w:rFonts w:asciiTheme="minorHAnsi" w:hAnsiTheme="minorHAnsi" w:cstheme="minorHAnsi"/>
                <w:color w:val="000000" w:themeColor="text1"/>
                <w:szCs w:val="22"/>
              </w:rPr>
              <w:t xml:space="preserve"> and </w:t>
            </w:r>
            <w:r w:rsidR="000D1A64">
              <w:rPr>
                <w:rFonts w:asciiTheme="minorHAnsi" w:hAnsiTheme="minorHAnsi" w:cstheme="minorHAnsi"/>
                <w:color w:val="000000" w:themeColor="text1"/>
                <w:szCs w:val="22"/>
              </w:rPr>
              <w:t>developing</w:t>
            </w:r>
            <w:r w:rsidRPr="003B64A5">
              <w:rPr>
                <w:rFonts w:asciiTheme="minorHAnsi" w:hAnsiTheme="minorHAnsi" w:cstheme="minorHAnsi"/>
                <w:color w:val="000000" w:themeColor="text1"/>
                <w:szCs w:val="22"/>
              </w:rPr>
              <w:t xml:space="preserve"> risk management plans, adopting a positive and innovative risk-taking approach. </w:t>
            </w:r>
          </w:p>
          <w:p w14:paraId="6CDFEC2E" w14:textId="61B241E7"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t>Provide drop-in support in a range of locations within Carmarthenshire/Ceredigion including LA housing hubs.</w:t>
            </w:r>
          </w:p>
          <w:p w14:paraId="4656A271" w14:textId="5726729D"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t xml:space="preserve">Provide </w:t>
            </w:r>
            <w:r w:rsidR="000D1A64">
              <w:rPr>
                <w:rFonts w:asciiTheme="minorHAnsi" w:hAnsiTheme="minorHAnsi" w:cstheme="minorHAnsi"/>
                <w:color w:val="000000" w:themeColor="text1"/>
                <w:szCs w:val="22"/>
              </w:rPr>
              <w:t>one-to-one</w:t>
            </w:r>
            <w:r w:rsidRPr="003B64A5">
              <w:rPr>
                <w:rFonts w:asciiTheme="minorHAnsi" w:hAnsiTheme="minorHAnsi" w:cstheme="minorHAnsi"/>
                <w:color w:val="000000" w:themeColor="text1"/>
                <w:szCs w:val="22"/>
              </w:rPr>
              <w:t xml:space="preserve"> support in rural areas including service users’ homes or other </w:t>
            </w:r>
            <w:r w:rsidR="000D1A64">
              <w:rPr>
                <w:rFonts w:asciiTheme="minorHAnsi" w:hAnsiTheme="minorHAnsi" w:cstheme="minorHAnsi"/>
                <w:color w:val="000000" w:themeColor="text1"/>
                <w:szCs w:val="22"/>
              </w:rPr>
              <w:t>locations</w:t>
            </w:r>
            <w:r w:rsidRPr="003B64A5">
              <w:rPr>
                <w:rFonts w:asciiTheme="minorHAnsi" w:hAnsiTheme="minorHAnsi" w:cstheme="minorHAnsi"/>
                <w:color w:val="000000" w:themeColor="text1"/>
                <w:szCs w:val="22"/>
              </w:rPr>
              <w:t xml:space="preserve"> depending on the needs of the service users. </w:t>
            </w:r>
          </w:p>
          <w:p w14:paraId="6E7AF48F" w14:textId="1FA863E9"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eastAsiaTheme="minorHAnsi" w:hAnsiTheme="minorHAnsi" w:cstheme="minorHAnsi"/>
                <w:color w:val="000000" w:themeColor="text1"/>
                <w:szCs w:val="22"/>
              </w:rPr>
              <w:t xml:space="preserve">To deliver </w:t>
            </w:r>
            <w:r w:rsidR="000D1A64">
              <w:rPr>
                <w:rFonts w:asciiTheme="minorHAnsi" w:eastAsiaTheme="minorHAnsi" w:hAnsiTheme="minorHAnsi" w:cstheme="minorHAnsi"/>
                <w:color w:val="000000" w:themeColor="text1"/>
                <w:szCs w:val="22"/>
              </w:rPr>
              <w:t>trauma-informed</w:t>
            </w:r>
            <w:r w:rsidRPr="003B64A5">
              <w:rPr>
                <w:rFonts w:asciiTheme="minorHAnsi" w:eastAsiaTheme="minorHAnsi" w:hAnsiTheme="minorHAnsi" w:cstheme="minorHAnsi"/>
                <w:color w:val="000000" w:themeColor="text1"/>
                <w:szCs w:val="22"/>
              </w:rPr>
              <w:t xml:space="preserve"> support using a range of therapeutic skills and psychosocial interventions and supporting clients to develop independent living skills to prevent crisis or tenancy failure. Promoting and </w:t>
            </w:r>
            <w:r w:rsidR="000D1A64">
              <w:rPr>
                <w:rFonts w:asciiTheme="minorHAnsi" w:eastAsiaTheme="minorHAnsi" w:hAnsiTheme="minorHAnsi" w:cstheme="minorHAnsi"/>
                <w:color w:val="000000" w:themeColor="text1"/>
                <w:szCs w:val="22"/>
              </w:rPr>
              <w:t>teaching</w:t>
            </w:r>
            <w:r w:rsidRPr="003B64A5">
              <w:rPr>
                <w:rFonts w:asciiTheme="minorHAnsi" w:eastAsiaTheme="minorHAnsi" w:hAnsiTheme="minorHAnsi" w:cstheme="minorHAnsi"/>
                <w:color w:val="000000" w:themeColor="text1"/>
                <w:szCs w:val="22"/>
              </w:rPr>
              <w:t xml:space="preserve"> life skills and </w:t>
            </w:r>
            <w:r w:rsidR="000D1A64">
              <w:rPr>
                <w:rFonts w:asciiTheme="minorHAnsi" w:eastAsiaTheme="minorHAnsi" w:hAnsiTheme="minorHAnsi" w:cstheme="minorHAnsi"/>
                <w:color w:val="000000" w:themeColor="text1"/>
                <w:szCs w:val="22"/>
              </w:rPr>
              <w:t>encouraging</w:t>
            </w:r>
            <w:r w:rsidRPr="003B64A5">
              <w:rPr>
                <w:rFonts w:asciiTheme="minorHAnsi" w:eastAsiaTheme="minorHAnsi" w:hAnsiTheme="minorHAnsi" w:cstheme="minorHAnsi"/>
                <w:color w:val="000000" w:themeColor="text1"/>
                <w:szCs w:val="22"/>
              </w:rPr>
              <w:t xml:space="preserve"> adaptive and positive behaviours that function for </w:t>
            </w:r>
            <w:r w:rsidR="000D1A64">
              <w:rPr>
                <w:rFonts w:asciiTheme="minorHAnsi" w:eastAsiaTheme="minorHAnsi" w:hAnsiTheme="minorHAnsi" w:cstheme="minorHAnsi"/>
                <w:color w:val="000000" w:themeColor="text1"/>
                <w:szCs w:val="22"/>
              </w:rPr>
              <w:t>well-being</w:t>
            </w:r>
            <w:r w:rsidRPr="003B64A5">
              <w:rPr>
                <w:rFonts w:asciiTheme="minorHAnsi" w:eastAsiaTheme="minorHAnsi" w:hAnsiTheme="minorHAnsi" w:cstheme="minorHAnsi"/>
                <w:color w:val="000000" w:themeColor="text1"/>
                <w:szCs w:val="22"/>
              </w:rPr>
              <w:t>, aiding individuals to develop into active and productive members of their communities</w:t>
            </w:r>
            <w:r w:rsidR="0060699D">
              <w:rPr>
                <w:rFonts w:asciiTheme="minorHAnsi" w:eastAsiaTheme="minorHAnsi" w:hAnsiTheme="minorHAnsi" w:cstheme="minorHAnsi"/>
                <w:color w:val="000000" w:themeColor="text1"/>
                <w:szCs w:val="22"/>
              </w:rPr>
              <w:t>.</w:t>
            </w:r>
          </w:p>
          <w:p w14:paraId="20013D19" w14:textId="0A04AFE7"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t xml:space="preserve">Promoting, encouraging, and signposting to a range of harm reduction agencies and services whilst having an awareness of the following measures: safer injecting advice, polydrug use advice, NPS HR (including spice), alcohol withdrawal advice, alcohol brief interventions, </w:t>
            </w:r>
            <w:r w:rsidR="000D1A64">
              <w:rPr>
                <w:rFonts w:asciiTheme="minorHAnsi" w:hAnsiTheme="minorHAnsi" w:cstheme="minorHAnsi"/>
                <w:color w:val="000000" w:themeColor="text1"/>
                <w:szCs w:val="22"/>
              </w:rPr>
              <w:t>general/sexual</w:t>
            </w:r>
            <w:r w:rsidRPr="003B64A5">
              <w:rPr>
                <w:rFonts w:asciiTheme="minorHAnsi" w:hAnsiTheme="minorHAnsi" w:cstheme="minorHAnsi"/>
                <w:color w:val="000000" w:themeColor="text1"/>
                <w:szCs w:val="22"/>
              </w:rPr>
              <w:t xml:space="preserve"> health advice, nutrition advice, BBV awareness, stimulant advice (crack cocaine), opiate substitution therapy advice, overdose </w:t>
            </w:r>
            <w:r w:rsidR="000D1A64">
              <w:rPr>
                <w:rFonts w:asciiTheme="minorHAnsi" w:hAnsiTheme="minorHAnsi" w:cstheme="minorHAnsi"/>
                <w:color w:val="000000" w:themeColor="text1"/>
                <w:szCs w:val="22"/>
              </w:rPr>
              <w:t>prevention/awareness</w:t>
            </w:r>
            <w:r w:rsidRPr="003B64A5">
              <w:rPr>
                <w:rFonts w:asciiTheme="minorHAnsi" w:hAnsiTheme="minorHAnsi" w:cstheme="minorHAnsi"/>
                <w:color w:val="000000" w:themeColor="text1"/>
                <w:szCs w:val="22"/>
              </w:rPr>
              <w:t xml:space="preserve"> and naloxone training and administration. </w:t>
            </w:r>
          </w:p>
          <w:p w14:paraId="7084FD8C" w14:textId="29E71E61"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t xml:space="preserve">To develop and provide co-productive ways of working with service users and ensure that service users </w:t>
            </w:r>
            <w:r w:rsidR="000D1A64">
              <w:rPr>
                <w:rFonts w:asciiTheme="minorHAnsi" w:hAnsiTheme="minorHAnsi" w:cstheme="minorHAnsi"/>
                <w:color w:val="000000" w:themeColor="text1"/>
                <w:szCs w:val="22"/>
              </w:rPr>
              <w:t>can</w:t>
            </w:r>
            <w:r w:rsidRPr="003B64A5">
              <w:rPr>
                <w:rFonts w:asciiTheme="minorHAnsi" w:hAnsiTheme="minorHAnsi" w:cstheme="minorHAnsi"/>
                <w:color w:val="000000" w:themeColor="text1"/>
                <w:szCs w:val="22"/>
              </w:rPr>
              <w:t xml:space="preserve"> attend and participate in a range of socially inclusive activities and skill development opportunities, facilitating and </w:t>
            </w:r>
            <w:r w:rsidR="000D1A64">
              <w:rPr>
                <w:rFonts w:asciiTheme="minorHAnsi" w:hAnsiTheme="minorHAnsi" w:cstheme="minorHAnsi"/>
                <w:color w:val="000000" w:themeColor="text1"/>
                <w:szCs w:val="22"/>
              </w:rPr>
              <w:t>supporting</w:t>
            </w:r>
            <w:r w:rsidRPr="003B64A5">
              <w:rPr>
                <w:rFonts w:asciiTheme="minorHAnsi" w:hAnsiTheme="minorHAnsi" w:cstheme="minorHAnsi"/>
                <w:color w:val="000000" w:themeColor="text1"/>
                <w:szCs w:val="22"/>
              </w:rPr>
              <w:t xml:space="preserve"> client involvement in the running of the organisation and individual services through key working and in liaison with the service users Forums, ensure clients are consulted in relevant aspects of service management and quality and then implement and /or take part in </w:t>
            </w:r>
            <w:r w:rsidR="000D1A64">
              <w:rPr>
                <w:rFonts w:asciiTheme="minorHAnsi" w:hAnsiTheme="minorHAnsi" w:cstheme="minorHAnsi"/>
                <w:color w:val="000000" w:themeColor="text1"/>
                <w:szCs w:val="22"/>
              </w:rPr>
              <w:t xml:space="preserve">an </w:t>
            </w:r>
            <w:r w:rsidRPr="003B64A5">
              <w:rPr>
                <w:rFonts w:asciiTheme="minorHAnsi" w:hAnsiTheme="minorHAnsi" w:cstheme="minorHAnsi"/>
                <w:color w:val="000000" w:themeColor="text1"/>
                <w:szCs w:val="22"/>
              </w:rPr>
              <w:t xml:space="preserve">effective consultation, participation and communication mechanisms with individual clients and client groups. </w:t>
            </w:r>
          </w:p>
          <w:p w14:paraId="4AC3583C" w14:textId="25E7C3C9"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t xml:space="preserve">To advise on, liaise with, and facilitate access to other agencies, negotiate with and influence key stakeholders to ensure clients have optimum levels of housing options and access to appropriate levels of support and care, </w:t>
            </w:r>
            <w:r w:rsidR="000D1A64">
              <w:rPr>
                <w:rFonts w:asciiTheme="minorHAnsi" w:hAnsiTheme="minorHAnsi" w:cstheme="minorHAnsi"/>
                <w:color w:val="000000" w:themeColor="text1"/>
                <w:szCs w:val="22"/>
              </w:rPr>
              <w:t xml:space="preserve">and </w:t>
            </w:r>
            <w:r w:rsidRPr="003B64A5">
              <w:rPr>
                <w:rFonts w:asciiTheme="minorHAnsi" w:hAnsiTheme="minorHAnsi" w:cstheme="minorHAnsi"/>
                <w:color w:val="000000" w:themeColor="text1"/>
                <w:szCs w:val="22"/>
              </w:rPr>
              <w:t xml:space="preserve">build and maintain networks with staff from other agencies to ensure Rapid Rehousing is widely known and promoted, build </w:t>
            </w:r>
            <w:proofErr w:type="gramStart"/>
            <w:r w:rsidRPr="003B64A5">
              <w:rPr>
                <w:rFonts w:asciiTheme="minorHAnsi" w:hAnsiTheme="minorHAnsi" w:cstheme="minorHAnsi"/>
                <w:color w:val="000000" w:themeColor="text1"/>
                <w:szCs w:val="22"/>
              </w:rPr>
              <w:t>relationships</w:t>
            </w:r>
            <w:proofErr w:type="gramEnd"/>
            <w:r w:rsidRPr="003B64A5">
              <w:rPr>
                <w:rFonts w:asciiTheme="minorHAnsi" w:hAnsiTheme="minorHAnsi" w:cstheme="minorHAnsi"/>
                <w:color w:val="000000" w:themeColor="text1"/>
                <w:szCs w:val="22"/>
              </w:rPr>
              <w:t xml:space="preserve"> and liaise with landlords to assist with all aspects of service </w:t>
            </w:r>
            <w:r w:rsidR="00BC3A60" w:rsidRPr="003B64A5">
              <w:rPr>
                <w:rFonts w:asciiTheme="minorHAnsi" w:hAnsiTheme="minorHAnsi" w:cstheme="minorHAnsi"/>
                <w:color w:val="000000" w:themeColor="text1"/>
                <w:szCs w:val="22"/>
              </w:rPr>
              <w:t>users’</w:t>
            </w:r>
            <w:r w:rsidRPr="003B64A5">
              <w:rPr>
                <w:rFonts w:asciiTheme="minorHAnsi" w:hAnsiTheme="minorHAnsi" w:cstheme="minorHAnsi"/>
                <w:color w:val="000000" w:themeColor="text1"/>
                <w:szCs w:val="22"/>
              </w:rPr>
              <w:t xml:space="preserve"> tenancies.</w:t>
            </w:r>
          </w:p>
          <w:p w14:paraId="4198E5EF" w14:textId="0DC4B3BE"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t xml:space="preserve">Engage with local communities to sensitively address negative stereotypes, build supportive points of access, and encourage activity and opportunity for engagement, attend relevant forums such as MARAC, MAPPA, Safeguarding, to proactively represent and advocate for clients to maintain their tenancy and address their wider support needs. </w:t>
            </w:r>
          </w:p>
          <w:p w14:paraId="7019125A" w14:textId="59942FF9"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eastAsiaTheme="minorHAnsi" w:hAnsiTheme="minorHAnsi" w:cstheme="minorHAnsi"/>
                <w:color w:val="000000" w:themeColor="text1"/>
                <w:szCs w:val="22"/>
              </w:rPr>
              <w:t xml:space="preserve">Maintaining accurate </w:t>
            </w:r>
            <w:r w:rsidR="000D1A64">
              <w:rPr>
                <w:rFonts w:asciiTheme="minorHAnsi" w:eastAsiaTheme="minorHAnsi" w:hAnsiTheme="minorHAnsi" w:cstheme="minorHAnsi"/>
                <w:color w:val="000000" w:themeColor="text1"/>
                <w:szCs w:val="22"/>
              </w:rPr>
              <w:t>data</w:t>
            </w:r>
            <w:r w:rsidRPr="003B64A5">
              <w:rPr>
                <w:rFonts w:asciiTheme="minorHAnsi" w:eastAsiaTheme="minorHAnsi" w:hAnsiTheme="minorHAnsi" w:cstheme="minorHAnsi"/>
                <w:color w:val="000000" w:themeColor="text1"/>
                <w:szCs w:val="22"/>
              </w:rPr>
              <w:t xml:space="preserve"> records on the case</w:t>
            </w:r>
            <w:r w:rsidRPr="003B64A5">
              <w:rPr>
                <w:rFonts w:asciiTheme="minorHAnsi" w:hAnsiTheme="minorHAnsi" w:cstheme="minorHAnsi"/>
                <w:color w:val="000000" w:themeColor="text1"/>
                <w:szCs w:val="22"/>
              </w:rPr>
              <w:t xml:space="preserve"> and </w:t>
            </w:r>
            <w:r w:rsidR="000D1A64">
              <w:rPr>
                <w:rFonts w:asciiTheme="minorHAnsi" w:hAnsiTheme="minorHAnsi" w:cstheme="minorHAnsi"/>
                <w:color w:val="000000" w:themeColor="text1"/>
                <w:szCs w:val="22"/>
              </w:rPr>
              <w:t>recording</w:t>
            </w:r>
            <w:r w:rsidRPr="003B64A5">
              <w:rPr>
                <w:rFonts w:asciiTheme="minorHAnsi" w:hAnsiTheme="minorHAnsi" w:cstheme="minorHAnsi"/>
                <w:color w:val="000000" w:themeColor="text1"/>
                <w:szCs w:val="22"/>
              </w:rPr>
              <w:t xml:space="preserve"> all notes on Modus (case Management system).</w:t>
            </w:r>
          </w:p>
          <w:p w14:paraId="55636068" w14:textId="32F9B599"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t xml:space="preserve">To work alone and with others, </w:t>
            </w:r>
            <w:r w:rsidR="000D1A64">
              <w:rPr>
                <w:rFonts w:asciiTheme="minorHAnsi" w:hAnsiTheme="minorHAnsi" w:cstheme="minorHAnsi"/>
                <w:color w:val="000000" w:themeColor="text1"/>
                <w:szCs w:val="22"/>
              </w:rPr>
              <w:t>complete</w:t>
            </w:r>
            <w:r w:rsidRPr="003B64A5">
              <w:rPr>
                <w:rFonts w:asciiTheme="minorHAnsi" w:hAnsiTheme="minorHAnsi" w:cstheme="minorHAnsi"/>
                <w:color w:val="000000" w:themeColor="text1"/>
                <w:szCs w:val="22"/>
              </w:rPr>
              <w:t xml:space="preserve"> dynamic risk assessments and maintain own safety by following lone working procedures and by adopting a positive risk-taking approach, ensure that all Clients are treated fairly and afforded equality of opportunity and be able to assist in covering your colleagues’ </w:t>
            </w:r>
            <w:r w:rsidR="000D1A64">
              <w:rPr>
                <w:rFonts w:asciiTheme="minorHAnsi" w:hAnsiTheme="minorHAnsi" w:cstheme="minorHAnsi"/>
                <w:color w:val="000000" w:themeColor="text1"/>
                <w:szCs w:val="22"/>
              </w:rPr>
              <w:t>caseload</w:t>
            </w:r>
            <w:r w:rsidRPr="003B64A5">
              <w:rPr>
                <w:rFonts w:asciiTheme="minorHAnsi" w:hAnsiTheme="minorHAnsi" w:cstheme="minorHAnsi"/>
                <w:color w:val="000000" w:themeColor="text1"/>
                <w:szCs w:val="22"/>
              </w:rPr>
              <w:t xml:space="preserve"> when required.</w:t>
            </w:r>
          </w:p>
          <w:p w14:paraId="3962CFB2" w14:textId="7D512631" w:rsidR="003B64A5" w:rsidRPr="00412FD6" w:rsidRDefault="003B64A5" w:rsidP="00412FD6">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t xml:space="preserve">To deliver personalised, psychologically </w:t>
            </w:r>
            <w:r w:rsidR="00BC3A60" w:rsidRPr="003B64A5">
              <w:rPr>
                <w:rFonts w:asciiTheme="minorHAnsi" w:hAnsiTheme="minorHAnsi" w:cstheme="minorHAnsi"/>
                <w:color w:val="000000" w:themeColor="text1"/>
                <w:szCs w:val="22"/>
              </w:rPr>
              <w:t>informed,</w:t>
            </w:r>
            <w:r w:rsidRPr="003B64A5">
              <w:rPr>
                <w:rFonts w:asciiTheme="minorHAnsi" w:hAnsiTheme="minorHAnsi" w:cstheme="minorHAnsi"/>
                <w:color w:val="000000" w:themeColor="text1"/>
                <w:szCs w:val="22"/>
              </w:rPr>
              <w:t xml:space="preserve"> and </w:t>
            </w:r>
            <w:r w:rsidR="000D1A64">
              <w:rPr>
                <w:rFonts w:asciiTheme="minorHAnsi" w:hAnsiTheme="minorHAnsi" w:cstheme="minorHAnsi"/>
                <w:color w:val="000000" w:themeColor="text1"/>
                <w:szCs w:val="22"/>
              </w:rPr>
              <w:t>harm-minimising</w:t>
            </w:r>
            <w:r w:rsidRPr="003B64A5">
              <w:rPr>
                <w:rFonts w:asciiTheme="minorHAnsi" w:hAnsiTheme="minorHAnsi" w:cstheme="minorHAnsi"/>
                <w:color w:val="000000" w:themeColor="text1"/>
                <w:szCs w:val="22"/>
              </w:rPr>
              <w:t xml:space="preserve"> support, performing robust assessments of project referrals, coordinating a </w:t>
            </w:r>
            <w:r w:rsidR="000D1A64">
              <w:rPr>
                <w:rFonts w:asciiTheme="minorHAnsi" w:hAnsiTheme="minorHAnsi" w:cstheme="minorHAnsi"/>
                <w:color w:val="000000" w:themeColor="text1"/>
                <w:szCs w:val="22"/>
              </w:rPr>
              <w:t>caseload</w:t>
            </w:r>
            <w:r w:rsidRPr="003B64A5">
              <w:rPr>
                <w:rFonts w:asciiTheme="minorHAnsi" w:hAnsiTheme="minorHAnsi" w:cstheme="minorHAnsi"/>
                <w:color w:val="000000" w:themeColor="text1"/>
                <w:szCs w:val="22"/>
              </w:rPr>
              <w:t xml:space="preserve"> of up to 20, subject to </w:t>
            </w:r>
            <w:r w:rsidR="000D1A64">
              <w:rPr>
                <w:rFonts w:asciiTheme="minorHAnsi" w:hAnsiTheme="minorHAnsi" w:cstheme="minorHAnsi"/>
                <w:color w:val="000000" w:themeColor="text1"/>
                <w:szCs w:val="22"/>
              </w:rPr>
              <w:t xml:space="preserve">the </w:t>
            </w:r>
            <w:r w:rsidRPr="003B64A5">
              <w:rPr>
                <w:rFonts w:asciiTheme="minorHAnsi" w:hAnsiTheme="minorHAnsi" w:cstheme="minorHAnsi"/>
                <w:color w:val="000000" w:themeColor="text1"/>
                <w:szCs w:val="22"/>
              </w:rPr>
              <w:t xml:space="preserve">complexity of need, and </w:t>
            </w:r>
            <w:r w:rsidR="000D1A64">
              <w:rPr>
                <w:rFonts w:asciiTheme="minorHAnsi" w:hAnsiTheme="minorHAnsi" w:cstheme="minorHAnsi"/>
                <w:color w:val="000000" w:themeColor="text1"/>
                <w:szCs w:val="22"/>
              </w:rPr>
              <w:t>establishing</w:t>
            </w:r>
            <w:r w:rsidRPr="003B64A5">
              <w:rPr>
                <w:rFonts w:asciiTheme="minorHAnsi" w:hAnsiTheme="minorHAnsi" w:cstheme="minorHAnsi"/>
                <w:color w:val="000000" w:themeColor="text1"/>
                <w:szCs w:val="22"/>
              </w:rPr>
              <w:t xml:space="preserve"> an open and trusted relationship acting as each client’s single point of contact and support. Perform needs assessments and develop respective support plans and </w:t>
            </w:r>
            <w:r w:rsidR="000D1A64">
              <w:rPr>
                <w:rFonts w:asciiTheme="minorHAnsi" w:hAnsiTheme="minorHAnsi" w:cstheme="minorHAnsi"/>
                <w:color w:val="000000" w:themeColor="text1"/>
                <w:szCs w:val="22"/>
              </w:rPr>
              <w:t>reviews</w:t>
            </w:r>
            <w:r w:rsidRPr="003B64A5">
              <w:rPr>
                <w:rFonts w:asciiTheme="minorHAnsi" w:hAnsiTheme="minorHAnsi" w:cstheme="minorHAnsi"/>
                <w:color w:val="000000" w:themeColor="text1"/>
                <w:szCs w:val="22"/>
              </w:rPr>
              <w:t xml:space="preserve"> when required, conducting dynamic risk </w:t>
            </w:r>
            <w:r w:rsidR="00BC3A60" w:rsidRPr="003B64A5">
              <w:rPr>
                <w:rFonts w:asciiTheme="minorHAnsi" w:hAnsiTheme="minorHAnsi" w:cstheme="minorHAnsi"/>
                <w:color w:val="000000" w:themeColor="text1"/>
                <w:szCs w:val="22"/>
              </w:rPr>
              <w:t>assessments,</w:t>
            </w:r>
            <w:r w:rsidRPr="003B64A5">
              <w:rPr>
                <w:rFonts w:asciiTheme="minorHAnsi" w:hAnsiTheme="minorHAnsi" w:cstheme="minorHAnsi"/>
                <w:color w:val="000000" w:themeColor="text1"/>
                <w:szCs w:val="22"/>
              </w:rPr>
              <w:t xml:space="preserve"> and </w:t>
            </w:r>
            <w:r w:rsidR="000D1A64">
              <w:rPr>
                <w:rFonts w:asciiTheme="minorHAnsi" w:hAnsiTheme="minorHAnsi" w:cstheme="minorHAnsi"/>
                <w:color w:val="000000" w:themeColor="text1"/>
                <w:szCs w:val="22"/>
              </w:rPr>
              <w:t>developing</w:t>
            </w:r>
            <w:r w:rsidRPr="003B64A5">
              <w:rPr>
                <w:rFonts w:asciiTheme="minorHAnsi" w:hAnsiTheme="minorHAnsi" w:cstheme="minorHAnsi"/>
                <w:color w:val="000000" w:themeColor="text1"/>
                <w:szCs w:val="22"/>
              </w:rPr>
              <w:t xml:space="preserve"> risk management plans, adopting a positive and innovative risk-taking approach.</w:t>
            </w:r>
          </w:p>
          <w:p w14:paraId="49A4B194" w14:textId="32BDC1C5"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lastRenderedPageBreak/>
              <w:t xml:space="preserve">To develop and provide co-productive ways of working with clients and ensure that clients </w:t>
            </w:r>
            <w:r w:rsidR="000D1A64">
              <w:rPr>
                <w:rFonts w:asciiTheme="minorHAnsi" w:hAnsiTheme="minorHAnsi" w:cstheme="minorHAnsi"/>
                <w:color w:val="000000" w:themeColor="text1"/>
                <w:szCs w:val="22"/>
              </w:rPr>
              <w:t>can</w:t>
            </w:r>
            <w:r w:rsidRPr="003B64A5">
              <w:rPr>
                <w:rFonts w:asciiTheme="minorHAnsi" w:hAnsiTheme="minorHAnsi" w:cstheme="minorHAnsi"/>
                <w:color w:val="000000" w:themeColor="text1"/>
                <w:szCs w:val="22"/>
              </w:rPr>
              <w:t xml:space="preserve"> attend and participate in a range of socially inclusive activities and skill development opportunities, facilitating and support client involvement in the running of the organisation and individual services through key working and in liaison with the Client Forums, ensure clients are consulted in relevant aspects of service management and quality and then implement and /or take part in </w:t>
            </w:r>
            <w:r w:rsidR="000D1A64">
              <w:rPr>
                <w:rFonts w:asciiTheme="minorHAnsi" w:hAnsiTheme="minorHAnsi" w:cstheme="minorHAnsi"/>
                <w:color w:val="000000" w:themeColor="text1"/>
                <w:szCs w:val="22"/>
              </w:rPr>
              <w:t xml:space="preserve">an </w:t>
            </w:r>
            <w:r w:rsidRPr="003B64A5">
              <w:rPr>
                <w:rFonts w:asciiTheme="minorHAnsi" w:hAnsiTheme="minorHAnsi" w:cstheme="minorHAnsi"/>
                <w:color w:val="000000" w:themeColor="text1"/>
                <w:szCs w:val="22"/>
              </w:rPr>
              <w:t>effective consultation, participation and communication mechanisms with individual clients and client groups.</w:t>
            </w:r>
          </w:p>
          <w:p w14:paraId="2042C2BC" w14:textId="250146BD"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t xml:space="preserve">To advise on, liaise with, and facilitate access to other agencies, negotiate with and influence key stakeholders to ensure clients have optimum levels of housing options and access to appropriate levels of support and care </w:t>
            </w:r>
            <w:r w:rsidR="000D1A64">
              <w:rPr>
                <w:rFonts w:asciiTheme="minorHAnsi" w:hAnsiTheme="minorHAnsi" w:cstheme="minorHAnsi"/>
                <w:color w:val="000000" w:themeColor="text1"/>
                <w:szCs w:val="22"/>
              </w:rPr>
              <w:t xml:space="preserve">and </w:t>
            </w:r>
            <w:r w:rsidRPr="003B64A5">
              <w:rPr>
                <w:rFonts w:asciiTheme="minorHAnsi" w:hAnsiTheme="minorHAnsi" w:cstheme="minorHAnsi"/>
                <w:color w:val="000000" w:themeColor="text1"/>
                <w:szCs w:val="22"/>
              </w:rPr>
              <w:t>build and maintain networks with staff from other agencies to ensure Rapid Rehousing is widely known and promoted, build relationships, and liaise with landlords to assist with all aspects of clients’ tenancies.</w:t>
            </w:r>
          </w:p>
          <w:p w14:paraId="69008D39" w14:textId="5FF3F2CE"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t xml:space="preserve">Maintaining accurate </w:t>
            </w:r>
            <w:r w:rsidR="000D1A64">
              <w:rPr>
                <w:rFonts w:asciiTheme="minorHAnsi" w:hAnsiTheme="minorHAnsi" w:cstheme="minorHAnsi"/>
                <w:color w:val="000000" w:themeColor="text1"/>
                <w:szCs w:val="22"/>
              </w:rPr>
              <w:t>to-date</w:t>
            </w:r>
            <w:r w:rsidRPr="003B64A5">
              <w:rPr>
                <w:rFonts w:asciiTheme="minorHAnsi" w:hAnsiTheme="minorHAnsi" w:cstheme="minorHAnsi"/>
                <w:color w:val="000000" w:themeColor="text1"/>
                <w:szCs w:val="22"/>
              </w:rPr>
              <w:t xml:space="preserve"> records on the case management system of; progress against individual support plans; risk management plans and outcomes and monitoring information, in line with general data protection regulation, contribute to performance improvement initiatives by providing related data and identifying service deficiencies, positive impacts, preventative actions and demonstrable outcomes of the service against the performance management framework and fully participate in the development and operation of new systems, programmes and initiatives.</w:t>
            </w:r>
          </w:p>
          <w:p w14:paraId="30B33711" w14:textId="615240C8"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t xml:space="preserve">Maintain regular communication with all project staff relating to client needs, report regularly to management, </w:t>
            </w:r>
            <w:r w:rsidR="000D1A64">
              <w:rPr>
                <w:rFonts w:asciiTheme="minorHAnsi" w:hAnsiTheme="minorHAnsi" w:cstheme="minorHAnsi"/>
                <w:color w:val="000000" w:themeColor="text1"/>
                <w:szCs w:val="22"/>
              </w:rPr>
              <w:t>communicate</w:t>
            </w:r>
            <w:r w:rsidRPr="003B64A5">
              <w:rPr>
                <w:rFonts w:asciiTheme="minorHAnsi" w:hAnsiTheme="minorHAnsi" w:cstheme="minorHAnsi"/>
                <w:color w:val="000000" w:themeColor="text1"/>
                <w:szCs w:val="22"/>
              </w:rPr>
              <w:t xml:space="preserve"> any issues arising during work, support the development of the aims and objectives of the project and ensure accurate project expenditure records are maintained and that full daily petty cash handovers are completed in line with local financial procedures.</w:t>
            </w:r>
          </w:p>
          <w:p w14:paraId="4EB30145" w14:textId="2B8C193E"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t>To locate, identify and work assertively with individuals who are rough sleeping, homeless or vulnerably housed and whose personal problems may exacerbate their situation, and to support these people in addressing their support issues and needs.  </w:t>
            </w:r>
          </w:p>
          <w:p w14:paraId="16B6DB6D" w14:textId="6A9D25CB"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t>To ensure that Service Users are aware of the mission, aims and objectives, policies and procedures of the service and the duties, responsibilities, and obligations of staff. </w:t>
            </w:r>
          </w:p>
          <w:p w14:paraId="029C8FC1" w14:textId="69CED5D3"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t>To ensure that all Service Users are treated fairly and afforded equality of opportunity. </w:t>
            </w:r>
          </w:p>
          <w:p w14:paraId="790B3950" w14:textId="304CE825" w:rsidR="003B64A5" w:rsidRPr="0060699D" w:rsidRDefault="003B64A5" w:rsidP="0060699D">
            <w:pPr>
              <w:pStyle w:val="ListParagraph"/>
              <w:numPr>
                <w:ilvl w:val="0"/>
                <w:numId w:val="1"/>
              </w:numPr>
              <w:autoSpaceDE w:val="0"/>
              <w:autoSpaceDN w:val="0"/>
              <w:adjustRightInd w:val="0"/>
              <w:ind w:left="603"/>
              <w:rPr>
                <w:rFonts w:asciiTheme="minorHAnsi" w:hAnsiTheme="minorHAnsi" w:cstheme="minorHAnsi"/>
                <w:color w:val="000000" w:themeColor="text1"/>
                <w:szCs w:val="22"/>
              </w:rPr>
            </w:pPr>
            <w:r w:rsidRPr="003B64A5">
              <w:rPr>
                <w:rFonts w:asciiTheme="minorHAnsi" w:hAnsiTheme="minorHAnsi" w:cstheme="minorHAnsi"/>
                <w:color w:val="000000" w:themeColor="text1"/>
                <w:szCs w:val="22"/>
              </w:rPr>
              <w:t>To manage referrals according to the procedures and eligibility criteria of the service </w:t>
            </w:r>
          </w:p>
          <w:p w14:paraId="7F399381" w14:textId="7CF90FBF" w:rsidR="003B64A5" w:rsidRPr="0060699D" w:rsidRDefault="003B64A5" w:rsidP="0060699D">
            <w:pPr>
              <w:pStyle w:val="ListParagraph"/>
              <w:numPr>
                <w:ilvl w:val="0"/>
                <w:numId w:val="1"/>
              </w:numPr>
              <w:autoSpaceDE w:val="0"/>
              <w:autoSpaceDN w:val="0"/>
              <w:adjustRightInd w:val="0"/>
              <w:ind w:left="603"/>
              <w:rPr>
                <w:rFonts w:cstheme="minorHAnsi"/>
                <w:color w:val="000000" w:themeColor="text1"/>
                <w:szCs w:val="22"/>
              </w:rPr>
            </w:pPr>
            <w:r w:rsidRPr="00064ED6">
              <w:rPr>
                <w:rFonts w:asciiTheme="minorHAnsi" w:hAnsiTheme="minorHAnsi" w:cstheme="minorHAnsi"/>
                <w:color w:val="000000" w:themeColor="text1"/>
                <w:szCs w:val="22"/>
              </w:rPr>
              <w:t xml:space="preserve">Identifying the goals and aspirations of Service Users and developing </w:t>
            </w:r>
            <w:r w:rsidR="000D1A64">
              <w:rPr>
                <w:rFonts w:asciiTheme="minorHAnsi" w:hAnsiTheme="minorHAnsi" w:cstheme="minorHAnsi"/>
                <w:color w:val="000000" w:themeColor="text1"/>
                <w:szCs w:val="22"/>
              </w:rPr>
              <w:t>outcome-focused</w:t>
            </w:r>
            <w:r w:rsidRPr="00064ED6">
              <w:rPr>
                <w:rFonts w:asciiTheme="minorHAnsi" w:hAnsiTheme="minorHAnsi" w:cstheme="minorHAnsi"/>
                <w:color w:val="000000" w:themeColor="text1"/>
                <w:szCs w:val="22"/>
              </w:rPr>
              <w:t xml:space="preserve"> support plans.  </w:t>
            </w:r>
          </w:p>
          <w:p w14:paraId="52EBA395" w14:textId="550C38BD" w:rsidR="003B64A5" w:rsidRPr="0060699D" w:rsidRDefault="003B64A5" w:rsidP="0060699D">
            <w:pPr>
              <w:pStyle w:val="ListParagraph"/>
              <w:numPr>
                <w:ilvl w:val="0"/>
                <w:numId w:val="1"/>
              </w:numPr>
              <w:autoSpaceDE w:val="0"/>
              <w:autoSpaceDN w:val="0"/>
              <w:adjustRightInd w:val="0"/>
              <w:ind w:left="603"/>
              <w:rPr>
                <w:rFonts w:cstheme="minorHAnsi"/>
                <w:color w:val="000000" w:themeColor="text1"/>
                <w:szCs w:val="22"/>
              </w:rPr>
            </w:pPr>
            <w:r w:rsidRPr="00064ED6">
              <w:rPr>
                <w:rFonts w:asciiTheme="minorHAnsi" w:hAnsiTheme="minorHAnsi" w:cstheme="minorHAnsi"/>
                <w:color w:val="000000" w:themeColor="text1"/>
                <w:szCs w:val="22"/>
              </w:rPr>
              <w:t xml:space="preserve">Coordinating the day-to-day tasks and activities of Service </w:t>
            </w:r>
            <w:r w:rsidR="000D1A64">
              <w:rPr>
                <w:rFonts w:asciiTheme="minorHAnsi" w:hAnsiTheme="minorHAnsi" w:cstheme="minorHAnsi"/>
                <w:color w:val="000000" w:themeColor="text1"/>
                <w:szCs w:val="22"/>
              </w:rPr>
              <w:t>Users'</w:t>
            </w:r>
            <w:r w:rsidRPr="00064ED6">
              <w:rPr>
                <w:rFonts w:asciiTheme="minorHAnsi" w:hAnsiTheme="minorHAnsi" w:cstheme="minorHAnsi"/>
                <w:color w:val="000000" w:themeColor="text1"/>
                <w:szCs w:val="22"/>
              </w:rPr>
              <w:t xml:space="preserve"> support plans. </w:t>
            </w:r>
          </w:p>
          <w:p w14:paraId="611AD794" w14:textId="7D074721" w:rsidR="003B64A5" w:rsidRPr="0060699D" w:rsidRDefault="003B64A5" w:rsidP="0060699D">
            <w:pPr>
              <w:pStyle w:val="ListParagraph"/>
              <w:numPr>
                <w:ilvl w:val="0"/>
                <w:numId w:val="1"/>
              </w:numPr>
              <w:autoSpaceDE w:val="0"/>
              <w:autoSpaceDN w:val="0"/>
              <w:adjustRightInd w:val="0"/>
              <w:ind w:left="603"/>
              <w:rPr>
                <w:rFonts w:cstheme="minorHAnsi"/>
                <w:color w:val="000000" w:themeColor="text1"/>
                <w:szCs w:val="22"/>
              </w:rPr>
            </w:pPr>
            <w:r w:rsidRPr="00064ED6">
              <w:rPr>
                <w:rFonts w:asciiTheme="minorHAnsi" w:hAnsiTheme="minorHAnsi" w:cstheme="minorHAnsi"/>
                <w:color w:val="000000" w:themeColor="text1"/>
                <w:szCs w:val="22"/>
              </w:rPr>
              <w:t>Applying various conversational skill sets to the benefit of the Service User. </w:t>
            </w:r>
          </w:p>
          <w:p w14:paraId="26E28A5D" w14:textId="082F887C" w:rsidR="003B64A5" w:rsidRPr="00052936" w:rsidRDefault="003B64A5" w:rsidP="0060699D">
            <w:pPr>
              <w:pStyle w:val="ListParagraph"/>
              <w:numPr>
                <w:ilvl w:val="0"/>
                <w:numId w:val="1"/>
              </w:numPr>
              <w:autoSpaceDE w:val="0"/>
              <w:autoSpaceDN w:val="0"/>
              <w:adjustRightInd w:val="0"/>
              <w:ind w:left="603"/>
              <w:rPr>
                <w:rFonts w:cstheme="minorHAnsi"/>
                <w:color w:val="000000" w:themeColor="text1"/>
                <w:szCs w:val="22"/>
              </w:rPr>
            </w:pPr>
            <w:r w:rsidRPr="00064ED6">
              <w:rPr>
                <w:rFonts w:asciiTheme="minorHAnsi" w:hAnsiTheme="minorHAnsi" w:cstheme="minorHAnsi"/>
                <w:color w:val="000000" w:themeColor="text1"/>
                <w:szCs w:val="22"/>
              </w:rPr>
              <w:t>Providing information, advice and guidance that enable Service users to make informed decisions about their needs and support.</w:t>
            </w:r>
          </w:p>
          <w:p w14:paraId="2293AAE8" w14:textId="3683E50F" w:rsidR="00052936" w:rsidRPr="0060699D" w:rsidRDefault="00052936" w:rsidP="0060699D">
            <w:pPr>
              <w:pStyle w:val="ListParagraph"/>
              <w:numPr>
                <w:ilvl w:val="0"/>
                <w:numId w:val="1"/>
              </w:numPr>
              <w:autoSpaceDE w:val="0"/>
              <w:autoSpaceDN w:val="0"/>
              <w:adjustRightInd w:val="0"/>
              <w:ind w:left="603"/>
              <w:rPr>
                <w:rFonts w:cstheme="minorHAnsi"/>
                <w:color w:val="000000" w:themeColor="text1"/>
                <w:szCs w:val="22"/>
              </w:rPr>
            </w:pPr>
            <w:r>
              <w:rPr>
                <w:rFonts w:asciiTheme="minorHAnsi" w:hAnsiTheme="minorHAnsi" w:cstheme="minorHAnsi"/>
                <w:color w:val="000000" w:themeColor="text1"/>
                <w:szCs w:val="22"/>
              </w:rPr>
              <w:t>Support the Regional Manager with the tenancy change scheme, starting first in Carmarthenshire and Ceredigion and then moving into other parts of Wales.</w:t>
            </w:r>
          </w:p>
          <w:p w14:paraId="28656E1B" w14:textId="7CAAEEA7" w:rsidR="003B64A5" w:rsidRPr="0060699D" w:rsidRDefault="003B64A5" w:rsidP="0060699D">
            <w:pPr>
              <w:pStyle w:val="ListParagraph"/>
              <w:numPr>
                <w:ilvl w:val="0"/>
                <w:numId w:val="1"/>
              </w:numPr>
              <w:autoSpaceDE w:val="0"/>
              <w:autoSpaceDN w:val="0"/>
              <w:adjustRightInd w:val="0"/>
              <w:ind w:left="603"/>
              <w:rPr>
                <w:rFonts w:cstheme="minorHAnsi"/>
                <w:color w:val="000000" w:themeColor="text1"/>
                <w:szCs w:val="22"/>
              </w:rPr>
            </w:pPr>
            <w:r w:rsidRPr="00064ED6">
              <w:rPr>
                <w:rFonts w:asciiTheme="minorHAnsi" w:hAnsiTheme="minorHAnsi" w:cstheme="minorHAnsi"/>
                <w:color w:val="000000" w:themeColor="text1"/>
                <w:szCs w:val="22"/>
              </w:rPr>
              <w:t>Ensuring that Service Users have a means of expressing their views and that this expression receives appropriate consideration. </w:t>
            </w:r>
          </w:p>
          <w:p w14:paraId="1A2F4E5F" w14:textId="0E396BBC" w:rsidR="003B64A5" w:rsidRPr="0060699D" w:rsidRDefault="003B64A5" w:rsidP="0060699D">
            <w:pPr>
              <w:pStyle w:val="ListParagraph"/>
              <w:numPr>
                <w:ilvl w:val="0"/>
                <w:numId w:val="1"/>
              </w:numPr>
              <w:autoSpaceDE w:val="0"/>
              <w:autoSpaceDN w:val="0"/>
              <w:adjustRightInd w:val="0"/>
              <w:ind w:left="603"/>
              <w:rPr>
                <w:rFonts w:cstheme="minorHAnsi"/>
                <w:color w:val="000000" w:themeColor="text1"/>
                <w:szCs w:val="22"/>
              </w:rPr>
            </w:pPr>
            <w:r w:rsidRPr="00064ED6">
              <w:rPr>
                <w:rFonts w:asciiTheme="minorHAnsi" w:hAnsiTheme="minorHAnsi" w:cstheme="minorHAnsi"/>
                <w:color w:val="000000" w:themeColor="text1"/>
                <w:szCs w:val="22"/>
              </w:rPr>
              <w:t>Actively involving Service Users in their support, the service and/or organisation. </w:t>
            </w:r>
          </w:p>
          <w:p w14:paraId="252C3EAC" w14:textId="0FB0DE7A" w:rsidR="003B64A5" w:rsidRPr="0060699D" w:rsidRDefault="003B64A5" w:rsidP="0060699D">
            <w:pPr>
              <w:pStyle w:val="ListParagraph"/>
              <w:numPr>
                <w:ilvl w:val="0"/>
                <w:numId w:val="1"/>
              </w:numPr>
              <w:autoSpaceDE w:val="0"/>
              <w:autoSpaceDN w:val="0"/>
              <w:adjustRightInd w:val="0"/>
              <w:ind w:left="603"/>
              <w:rPr>
                <w:rFonts w:cstheme="minorHAnsi"/>
                <w:color w:val="000000" w:themeColor="text1"/>
                <w:szCs w:val="22"/>
              </w:rPr>
            </w:pPr>
            <w:r w:rsidRPr="00064ED6">
              <w:rPr>
                <w:rFonts w:asciiTheme="minorHAnsi" w:hAnsiTheme="minorHAnsi" w:cstheme="minorHAnsi"/>
                <w:color w:val="000000" w:themeColor="text1"/>
                <w:szCs w:val="22"/>
              </w:rPr>
              <w:t>Making referrals to and liaising with relevant agencies and individuals with or on behalf of Service Users.</w:t>
            </w:r>
          </w:p>
          <w:p w14:paraId="4E8C7986" w14:textId="7CD9F611" w:rsidR="003B64A5" w:rsidRPr="0060699D" w:rsidRDefault="003B64A5" w:rsidP="0060699D">
            <w:pPr>
              <w:pStyle w:val="ListParagraph"/>
              <w:numPr>
                <w:ilvl w:val="0"/>
                <w:numId w:val="1"/>
              </w:numPr>
              <w:autoSpaceDE w:val="0"/>
              <w:autoSpaceDN w:val="0"/>
              <w:adjustRightInd w:val="0"/>
              <w:ind w:left="603"/>
              <w:rPr>
                <w:rFonts w:cstheme="minorHAnsi"/>
                <w:color w:val="000000" w:themeColor="text1"/>
                <w:szCs w:val="22"/>
              </w:rPr>
            </w:pPr>
            <w:r w:rsidRPr="00064ED6">
              <w:rPr>
                <w:rFonts w:asciiTheme="minorHAnsi" w:hAnsiTheme="minorHAnsi" w:cstheme="minorHAnsi"/>
                <w:color w:val="000000" w:themeColor="text1"/>
                <w:szCs w:val="22"/>
              </w:rPr>
              <w:t>Coordinating and carrying out the reviewing of needs, risk, and support plans in line with procedure. </w:t>
            </w:r>
          </w:p>
          <w:p w14:paraId="024D5405" w14:textId="23EEB5A2" w:rsidR="003B64A5" w:rsidRPr="0060699D" w:rsidRDefault="003B64A5" w:rsidP="0060699D">
            <w:pPr>
              <w:pStyle w:val="ListParagraph"/>
              <w:numPr>
                <w:ilvl w:val="0"/>
                <w:numId w:val="1"/>
              </w:numPr>
              <w:autoSpaceDE w:val="0"/>
              <w:autoSpaceDN w:val="0"/>
              <w:adjustRightInd w:val="0"/>
              <w:ind w:left="603"/>
              <w:rPr>
                <w:rFonts w:cstheme="minorHAnsi"/>
                <w:color w:val="000000" w:themeColor="text1"/>
                <w:szCs w:val="22"/>
              </w:rPr>
            </w:pPr>
            <w:r w:rsidRPr="00064ED6">
              <w:rPr>
                <w:rFonts w:asciiTheme="minorHAnsi" w:hAnsiTheme="minorHAnsi" w:cstheme="minorHAnsi"/>
                <w:color w:val="000000" w:themeColor="text1"/>
                <w:szCs w:val="22"/>
              </w:rPr>
              <w:t>Coordinating and carrying out the monitoring of Service User’s progress by assessing levels of control, understanding and involvement in working towards their goals. </w:t>
            </w:r>
          </w:p>
          <w:p w14:paraId="7D04A9BB" w14:textId="31D16575" w:rsidR="003B64A5" w:rsidRPr="0060699D" w:rsidRDefault="003B64A5" w:rsidP="0060699D">
            <w:pPr>
              <w:pStyle w:val="ListParagraph"/>
              <w:numPr>
                <w:ilvl w:val="0"/>
                <w:numId w:val="1"/>
              </w:numPr>
              <w:autoSpaceDE w:val="0"/>
              <w:autoSpaceDN w:val="0"/>
              <w:adjustRightInd w:val="0"/>
              <w:ind w:left="603"/>
              <w:rPr>
                <w:rFonts w:cstheme="minorHAnsi"/>
                <w:color w:val="000000" w:themeColor="text1"/>
                <w:szCs w:val="22"/>
              </w:rPr>
            </w:pPr>
            <w:r w:rsidRPr="00064ED6">
              <w:rPr>
                <w:rFonts w:asciiTheme="minorHAnsi" w:hAnsiTheme="minorHAnsi" w:cstheme="minorHAnsi"/>
                <w:color w:val="000000" w:themeColor="text1"/>
                <w:szCs w:val="22"/>
              </w:rPr>
              <w:t>Representing and advocating with/for Service Users. </w:t>
            </w:r>
          </w:p>
          <w:p w14:paraId="4061EE6D" w14:textId="03F528DC" w:rsidR="003B64A5" w:rsidRPr="0060699D" w:rsidRDefault="003B64A5" w:rsidP="0060699D">
            <w:pPr>
              <w:pStyle w:val="ListParagraph"/>
              <w:numPr>
                <w:ilvl w:val="0"/>
                <w:numId w:val="1"/>
              </w:numPr>
              <w:autoSpaceDE w:val="0"/>
              <w:autoSpaceDN w:val="0"/>
              <w:adjustRightInd w:val="0"/>
              <w:ind w:left="603"/>
              <w:rPr>
                <w:rFonts w:cstheme="minorHAnsi"/>
                <w:color w:val="000000" w:themeColor="text1"/>
                <w:szCs w:val="22"/>
              </w:rPr>
            </w:pPr>
            <w:r w:rsidRPr="00064ED6">
              <w:rPr>
                <w:rFonts w:asciiTheme="minorHAnsi" w:hAnsiTheme="minorHAnsi" w:cstheme="minorHAnsi"/>
                <w:color w:val="000000" w:themeColor="text1"/>
                <w:szCs w:val="22"/>
              </w:rPr>
              <w:lastRenderedPageBreak/>
              <w:t xml:space="preserve">Where applicable ensuring that a planned service withdrawal is incorporated into support ensuring sign-off is realistic, </w:t>
            </w:r>
            <w:r w:rsidR="00BC3A60" w:rsidRPr="00064ED6">
              <w:rPr>
                <w:rFonts w:asciiTheme="minorHAnsi" w:hAnsiTheme="minorHAnsi" w:cstheme="minorHAnsi"/>
                <w:color w:val="000000" w:themeColor="text1"/>
                <w:szCs w:val="22"/>
              </w:rPr>
              <w:t>manageable,</w:t>
            </w:r>
            <w:r w:rsidRPr="00064ED6">
              <w:rPr>
                <w:rFonts w:asciiTheme="minorHAnsi" w:hAnsiTheme="minorHAnsi" w:cstheme="minorHAnsi"/>
                <w:color w:val="000000" w:themeColor="text1"/>
                <w:szCs w:val="22"/>
              </w:rPr>
              <w:t xml:space="preserve"> and controlled. </w:t>
            </w:r>
          </w:p>
          <w:p w14:paraId="5C7CD48E" w14:textId="715B46D8" w:rsidR="00DF085F" w:rsidRPr="0060699D" w:rsidRDefault="003B64A5" w:rsidP="0060699D">
            <w:pPr>
              <w:pStyle w:val="ListParagraph"/>
              <w:numPr>
                <w:ilvl w:val="0"/>
                <w:numId w:val="1"/>
              </w:numPr>
              <w:autoSpaceDE w:val="0"/>
              <w:autoSpaceDN w:val="0"/>
              <w:adjustRightInd w:val="0"/>
              <w:rPr>
                <w:rFonts w:asciiTheme="minorHAnsi" w:hAnsiTheme="minorHAnsi" w:cstheme="minorHAnsi"/>
                <w:color w:val="000000" w:themeColor="text1"/>
                <w:szCs w:val="22"/>
              </w:rPr>
            </w:pPr>
            <w:r w:rsidRPr="00064ED6">
              <w:rPr>
                <w:rFonts w:asciiTheme="minorHAnsi" w:hAnsiTheme="minorHAnsi" w:cstheme="minorHAnsi"/>
                <w:color w:val="000000" w:themeColor="text1"/>
                <w:szCs w:val="22"/>
              </w:rPr>
              <w:t>Working with individuals to identify and obtain appropriate move-on accommodation via. the Private Rented Sector (PRS). </w:t>
            </w:r>
          </w:p>
        </w:tc>
      </w:tr>
      <w:tr w:rsidR="00DF085F" w:rsidRPr="00813F77" w14:paraId="756D2D12" w14:textId="77777777" w:rsidTr="00846A2A">
        <w:tc>
          <w:tcPr>
            <w:tcW w:w="9469" w:type="dxa"/>
            <w:gridSpan w:val="2"/>
            <w:shd w:val="clear" w:color="auto" w:fill="EDC5ED"/>
          </w:tcPr>
          <w:p w14:paraId="7BB8A3B4" w14:textId="77777777" w:rsidR="00DF085F" w:rsidRDefault="00DF085F" w:rsidP="00846A2A">
            <w:pPr>
              <w:spacing w:before="120" w:after="120"/>
              <w:jc w:val="both"/>
              <w:rPr>
                <w:rFonts w:asciiTheme="minorHAnsi" w:hAnsiTheme="minorHAnsi" w:cstheme="minorHAnsi"/>
                <w:b/>
                <w:sz w:val="22"/>
                <w:szCs w:val="22"/>
              </w:rPr>
            </w:pPr>
            <w:r>
              <w:rPr>
                <w:rFonts w:asciiTheme="minorHAnsi" w:hAnsiTheme="minorHAnsi" w:cstheme="minorHAnsi"/>
                <w:b/>
                <w:sz w:val="22"/>
                <w:szCs w:val="22"/>
              </w:rPr>
              <w:lastRenderedPageBreak/>
              <w:t>Multi-agency operational and strategic partnership working.</w:t>
            </w:r>
          </w:p>
        </w:tc>
      </w:tr>
      <w:tr w:rsidR="00DF085F" w:rsidRPr="00813F77" w14:paraId="6810AFDA" w14:textId="77777777" w:rsidTr="00846A2A">
        <w:tc>
          <w:tcPr>
            <w:tcW w:w="9469" w:type="dxa"/>
            <w:gridSpan w:val="2"/>
            <w:shd w:val="clear" w:color="auto" w:fill="auto"/>
          </w:tcPr>
          <w:p w14:paraId="1FEA7B6F" w14:textId="2D5E4834" w:rsidR="00DF085F" w:rsidRDefault="00DF085F" w:rsidP="006D0D2D">
            <w:pPr>
              <w:pStyle w:val="ListParagraph"/>
              <w:widowControl w:val="0"/>
              <w:numPr>
                <w:ilvl w:val="0"/>
                <w:numId w:val="10"/>
              </w:numPr>
              <w:tabs>
                <w:tab w:val="left" w:pos="818"/>
                <w:tab w:val="left" w:pos="819"/>
              </w:tabs>
              <w:autoSpaceDE w:val="0"/>
              <w:autoSpaceDN w:val="0"/>
              <w:spacing w:line="235" w:lineRule="auto"/>
              <w:ind w:left="603" w:right="137"/>
              <w:contextualSpacing w:val="0"/>
              <w:rPr>
                <w:rFonts w:asciiTheme="minorHAnsi" w:hAnsiTheme="minorHAnsi" w:cstheme="minorHAnsi"/>
                <w:szCs w:val="22"/>
              </w:rPr>
            </w:pPr>
            <w:r w:rsidRPr="00B05CAB">
              <w:rPr>
                <w:rFonts w:asciiTheme="minorHAnsi" w:hAnsiTheme="minorHAnsi" w:cstheme="minorHAnsi"/>
                <w:szCs w:val="22"/>
              </w:rPr>
              <w:t>Work in</w:t>
            </w:r>
            <w:r w:rsidRPr="00B05CAB">
              <w:rPr>
                <w:rFonts w:asciiTheme="minorHAnsi" w:hAnsiTheme="minorHAnsi" w:cstheme="minorHAnsi"/>
                <w:spacing w:val="-3"/>
                <w:szCs w:val="22"/>
              </w:rPr>
              <w:t xml:space="preserve"> </w:t>
            </w:r>
            <w:r w:rsidRPr="00B05CAB">
              <w:rPr>
                <w:rFonts w:asciiTheme="minorHAnsi" w:hAnsiTheme="minorHAnsi" w:cstheme="minorHAnsi"/>
                <w:szCs w:val="22"/>
              </w:rPr>
              <w:t>partnership</w:t>
            </w:r>
            <w:r w:rsidRPr="00B05CAB">
              <w:rPr>
                <w:rFonts w:asciiTheme="minorHAnsi" w:hAnsiTheme="minorHAnsi" w:cstheme="minorHAnsi"/>
                <w:spacing w:val="-1"/>
                <w:szCs w:val="22"/>
              </w:rPr>
              <w:t xml:space="preserve"> </w:t>
            </w:r>
            <w:r w:rsidRPr="00B05CAB">
              <w:rPr>
                <w:rFonts w:asciiTheme="minorHAnsi" w:hAnsiTheme="minorHAnsi" w:cstheme="minorHAnsi"/>
                <w:szCs w:val="22"/>
              </w:rPr>
              <w:t>with</w:t>
            </w:r>
            <w:r w:rsidRPr="00B05CAB">
              <w:rPr>
                <w:rFonts w:asciiTheme="minorHAnsi" w:hAnsiTheme="minorHAnsi" w:cstheme="minorHAnsi"/>
                <w:spacing w:val="-3"/>
                <w:szCs w:val="22"/>
              </w:rPr>
              <w:t xml:space="preserve"> </w:t>
            </w:r>
            <w:r w:rsidRPr="00B05CAB">
              <w:rPr>
                <w:rFonts w:asciiTheme="minorHAnsi" w:hAnsiTheme="minorHAnsi" w:cstheme="minorHAnsi"/>
                <w:szCs w:val="22"/>
              </w:rPr>
              <w:t>statutory</w:t>
            </w:r>
            <w:r w:rsidRPr="00B05CAB">
              <w:rPr>
                <w:rFonts w:asciiTheme="minorHAnsi" w:hAnsiTheme="minorHAnsi" w:cstheme="minorHAnsi"/>
                <w:spacing w:val="-6"/>
                <w:szCs w:val="22"/>
              </w:rPr>
              <w:t xml:space="preserve"> </w:t>
            </w:r>
            <w:r w:rsidRPr="00B05CAB">
              <w:rPr>
                <w:rFonts w:asciiTheme="minorHAnsi" w:hAnsiTheme="minorHAnsi" w:cstheme="minorHAnsi"/>
                <w:szCs w:val="22"/>
              </w:rPr>
              <w:t>and</w:t>
            </w:r>
            <w:r w:rsidRPr="00B05CAB">
              <w:rPr>
                <w:rFonts w:asciiTheme="minorHAnsi" w:hAnsiTheme="minorHAnsi" w:cstheme="minorHAnsi"/>
                <w:spacing w:val="-2"/>
                <w:szCs w:val="22"/>
              </w:rPr>
              <w:t xml:space="preserve"> </w:t>
            </w:r>
            <w:r w:rsidRPr="00B05CAB">
              <w:rPr>
                <w:rFonts w:asciiTheme="minorHAnsi" w:hAnsiTheme="minorHAnsi" w:cstheme="minorHAnsi"/>
                <w:szCs w:val="22"/>
              </w:rPr>
              <w:t>voluntary</w:t>
            </w:r>
            <w:r w:rsidRPr="00B05CAB">
              <w:rPr>
                <w:rFonts w:asciiTheme="minorHAnsi" w:hAnsiTheme="minorHAnsi" w:cstheme="minorHAnsi"/>
                <w:spacing w:val="-4"/>
                <w:szCs w:val="22"/>
              </w:rPr>
              <w:t xml:space="preserve"> </w:t>
            </w:r>
            <w:r w:rsidRPr="00B05CAB">
              <w:rPr>
                <w:rFonts w:asciiTheme="minorHAnsi" w:hAnsiTheme="minorHAnsi" w:cstheme="minorHAnsi"/>
                <w:szCs w:val="22"/>
              </w:rPr>
              <w:t>agencies,</w:t>
            </w:r>
            <w:r w:rsidRPr="00B05CAB">
              <w:rPr>
                <w:rFonts w:asciiTheme="minorHAnsi" w:hAnsiTheme="minorHAnsi" w:cstheme="minorHAnsi"/>
                <w:spacing w:val="-3"/>
                <w:szCs w:val="22"/>
              </w:rPr>
              <w:t xml:space="preserve"> </w:t>
            </w:r>
            <w:r w:rsidRPr="00B05CAB">
              <w:rPr>
                <w:rFonts w:asciiTheme="minorHAnsi" w:hAnsiTheme="minorHAnsi" w:cstheme="minorHAnsi"/>
                <w:szCs w:val="22"/>
              </w:rPr>
              <w:t>ensuring</w:t>
            </w:r>
            <w:r w:rsidRPr="00B05CAB">
              <w:rPr>
                <w:rFonts w:asciiTheme="minorHAnsi" w:hAnsiTheme="minorHAnsi" w:cstheme="minorHAnsi"/>
                <w:spacing w:val="-2"/>
                <w:szCs w:val="22"/>
              </w:rPr>
              <w:t xml:space="preserve"> </w:t>
            </w:r>
            <w:r w:rsidRPr="00B05CAB">
              <w:rPr>
                <w:rFonts w:asciiTheme="minorHAnsi" w:hAnsiTheme="minorHAnsi" w:cstheme="minorHAnsi"/>
                <w:szCs w:val="22"/>
              </w:rPr>
              <w:t>the</w:t>
            </w:r>
            <w:r w:rsidRPr="00B05CAB">
              <w:rPr>
                <w:rFonts w:asciiTheme="minorHAnsi" w:hAnsiTheme="minorHAnsi" w:cstheme="minorHAnsi"/>
                <w:spacing w:val="-1"/>
                <w:szCs w:val="22"/>
              </w:rPr>
              <w:t xml:space="preserve"> </w:t>
            </w:r>
            <w:r w:rsidRPr="00B05CAB">
              <w:rPr>
                <w:rFonts w:asciiTheme="minorHAnsi" w:hAnsiTheme="minorHAnsi" w:cstheme="minorHAnsi"/>
                <w:szCs w:val="22"/>
              </w:rPr>
              <w:t>role</w:t>
            </w:r>
            <w:r w:rsidRPr="00B05CAB">
              <w:rPr>
                <w:rFonts w:asciiTheme="minorHAnsi" w:hAnsiTheme="minorHAnsi" w:cstheme="minorHAnsi"/>
                <w:spacing w:val="-3"/>
                <w:szCs w:val="22"/>
              </w:rPr>
              <w:t xml:space="preserve"> </w:t>
            </w:r>
            <w:r w:rsidRPr="00B05CAB">
              <w:rPr>
                <w:rFonts w:asciiTheme="minorHAnsi" w:hAnsiTheme="minorHAnsi" w:cstheme="minorHAnsi"/>
                <w:szCs w:val="22"/>
              </w:rPr>
              <w:t>is</w:t>
            </w:r>
            <w:r w:rsidRPr="00B05CAB">
              <w:rPr>
                <w:rFonts w:asciiTheme="minorHAnsi" w:hAnsiTheme="minorHAnsi" w:cstheme="minorHAnsi"/>
                <w:spacing w:val="-2"/>
                <w:szCs w:val="22"/>
              </w:rPr>
              <w:t xml:space="preserve"> </w:t>
            </w:r>
            <w:r w:rsidRPr="00B05CAB">
              <w:rPr>
                <w:rFonts w:asciiTheme="minorHAnsi" w:hAnsiTheme="minorHAnsi" w:cstheme="minorHAnsi"/>
                <w:szCs w:val="22"/>
              </w:rPr>
              <w:t>central</w:t>
            </w:r>
            <w:r w:rsidRPr="00B05CAB">
              <w:rPr>
                <w:rFonts w:asciiTheme="minorHAnsi" w:hAnsiTheme="minorHAnsi" w:cstheme="minorHAnsi"/>
                <w:spacing w:val="-4"/>
                <w:szCs w:val="22"/>
              </w:rPr>
              <w:t xml:space="preserve"> </w:t>
            </w:r>
            <w:r w:rsidRPr="00B05CAB">
              <w:rPr>
                <w:rFonts w:asciiTheme="minorHAnsi" w:hAnsiTheme="minorHAnsi" w:cstheme="minorHAnsi"/>
                <w:szCs w:val="22"/>
              </w:rPr>
              <w:t>to</w:t>
            </w:r>
            <w:r w:rsidRPr="00B05CAB">
              <w:rPr>
                <w:rFonts w:asciiTheme="minorHAnsi" w:hAnsiTheme="minorHAnsi" w:cstheme="minorHAnsi"/>
                <w:spacing w:val="-3"/>
                <w:szCs w:val="22"/>
              </w:rPr>
              <w:t xml:space="preserve"> </w:t>
            </w:r>
            <w:r w:rsidR="000D1A64">
              <w:rPr>
                <w:rFonts w:asciiTheme="minorHAnsi" w:hAnsiTheme="minorHAnsi" w:cstheme="minorHAnsi"/>
                <w:szCs w:val="22"/>
              </w:rPr>
              <w:t>multi-agency</w:t>
            </w:r>
            <w:r w:rsidRPr="00B05CAB">
              <w:rPr>
                <w:rFonts w:asciiTheme="minorHAnsi" w:hAnsiTheme="minorHAnsi" w:cstheme="minorHAnsi"/>
                <w:szCs w:val="22"/>
              </w:rPr>
              <w:t xml:space="preserve"> work and the response to </w:t>
            </w:r>
            <w:r>
              <w:rPr>
                <w:rFonts w:asciiTheme="minorHAnsi" w:hAnsiTheme="minorHAnsi" w:cstheme="minorHAnsi"/>
                <w:szCs w:val="22"/>
              </w:rPr>
              <w:t xml:space="preserve">homelessness and </w:t>
            </w:r>
            <w:r w:rsidRPr="00B05CAB">
              <w:rPr>
                <w:rFonts w:asciiTheme="minorHAnsi" w:hAnsiTheme="minorHAnsi" w:cstheme="minorHAnsi"/>
                <w:szCs w:val="22"/>
              </w:rPr>
              <w:t>domestic abuse.</w:t>
            </w:r>
          </w:p>
          <w:p w14:paraId="0C338389" w14:textId="38D96CCB" w:rsidR="00052936" w:rsidRDefault="00052936" w:rsidP="006D0D2D">
            <w:pPr>
              <w:pStyle w:val="ListParagraph"/>
              <w:widowControl w:val="0"/>
              <w:numPr>
                <w:ilvl w:val="0"/>
                <w:numId w:val="10"/>
              </w:numPr>
              <w:tabs>
                <w:tab w:val="left" w:pos="818"/>
                <w:tab w:val="left" w:pos="819"/>
              </w:tabs>
              <w:autoSpaceDE w:val="0"/>
              <w:autoSpaceDN w:val="0"/>
              <w:spacing w:line="235" w:lineRule="auto"/>
              <w:ind w:left="603" w:right="137"/>
              <w:contextualSpacing w:val="0"/>
              <w:rPr>
                <w:rFonts w:asciiTheme="minorHAnsi" w:hAnsiTheme="minorHAnsi" w:cstheme="minorHAnsi"/>
                <w:szCs w:val="22"/>
              </w:rPr>
            </w:pPr>
            <w:r>
              <w:rPr>
                <w:rFonts w:asciiTheme="minorHAnsi" w:hAnsiTheme="minorHAnsi" w:cstheme="minorHAnsi"/>
                <w:szCs w:val="22"/>
              </w:rPr>
              <w:t>Support the facilitation of meetings with social and Private landlords.</w:t>
            </w:r>
          </w:p>
          <w:p w14:paraId="7039EB0F" w14:textId="453E9AF2" w:rsidR="00052936" w:rsidRDefault="00052936" w:rsidP="006D0D2D">
            <w:pPr>
              <w:pStyle w:val="ListParagraph"/>
              <w:widowControl w:val="0"/>
              <w:numPr>
                <w:ilvl w:val="0"/>
                <w:numId w:val="10"/>
              </w:numPr>
              <w:tabs>
                <w:tab w:val="left" w:pos="818"/>
                <w:tab w:val="left" w:pos="819"/>
              </w:tabs>
              <w:autoSpaceDE w:val="0"/>
              <w:autoSpaceDN w:val="0"/>
              <w:spacing w:line="235" w:lineRule="auto"/>
              <w:ind w:left="603" w:right="137"/>
              <w:contextualSpacing w:val="0"/>
              <w:rPr>
                <w:rFonts w:asciiTheme="minorHAnsi" w:hAnsiTheme="minorHAnsi" w:cstheme="minorHAnsi"/>
                <w:szCs w:val="22"/>
              </w:rPr>
            </w:pPr>
            <w:r>
              <w:rPr>
                <w:rFonts w:asciiTheme="minorHAnsi" w:hAnsiTheme="minorHAnsi" w:cstheme="minorHAnsi"/>
                <w:szCs w:val="22"/>
              </w:rPr>
              <w:t>Meeting regularly with staff members from Housing and Housing Options.</w:t>
            </w:r>
          </w:p>
          <w:p w14:paraId="018E14FD" w14:textId="7F7B77C6" w:rsidR="00DF085F" w:rsidRPr="00B05CAB" w:rsidRDefault="00DF085F" w:rsidP="006D0D2D">
            <w:pPr>
              <w:pStyle w:val="ListParagraph"/>
              <w:widowControl w:val="0"/>
              <w:numPr>
                <w:ilvl w:val="0"/>
                <w:numId w:val="10"/>
              </w:numPr>
              <w:tabs>
                <w:tab w:val="left" w:pos="818"/>
                <w:tab w:val="left" w:pos="819"/>
              </w:tabs>
              <w:autoSpaceDE w:val="0"/>
              <w:autoSpaceDN w:val="0"/>
              <w:spacing w:before="4"/>
              <w:ind w:left="603" w:right="482"/>
              <w:contextualSpacing w:val="0"/>
              <w:rPr>
                <w:rFonts w:asciiTheme="minorHAnsi" w:hAnsiTheme="minorHAnsi" w:cstheme="minorHAnsi"/>
                <w:szCs w:val="22"/>
              </w:rPr>
            </w:pPr>
            <w:r w:rsidRPr="00B05CAB">
              <w:rPr>
                <w:rFonts w:asciiTheme="minorHAnsi" w:hAnsiTheme="minorHAnsi" w:cstheme="minorHAnsi"/>
                <w:szCs w:val="22"/>
              </w:rPr>
              <w:t>Represent</w:t>
            </w:r>
            <w:r w:rsidRPr="00B05CAB">
              <w:rPr>
                <w:rFonts w:asciiTheme="minorHAnsi" w:hAnsiTheme="minorHAnsi" w:cstheme="minorHAnsi"/>
                <w:spacing w:val="-4"/>
                <w:szCs w:val="22"/>
              </w:rPr>
              <w:t xml:space="preserve"> </w:t>
            </w:r>
            <w:r w:rsidRPr="00B05CAB">
              <w:rPr>
                <w:rFonts w:asciiTheme="minorHAnsi" w:hAnsiTheme="minorHAnsi" w:cstheme="minorHAnsi"/>
                <w:szCs w:val="22"/>
              </w:rPr>
              <w:t>the</w:t>
            </w:r>
            <w:r w:rsidRPr="00B05CAB">
              <w:rPr>
                <w:rFonts w:asciiTheme="minorHAnsi" w:hAnsiTheme="minorHAnsi" w:cstheme="minorHAnsi"/>
                <w:spacing w:val="-4"/>
                <w:szCs w:val="22"/>
              </w:rPr>
              <w:t xml:space="preserve"> </w:t>
            </w:r>
            <w:r w:rsidRPr="00B05CAB">
              <w:rPr>
                <w:rFonts w:asciiTheme="minorHAnsi" w:hAnsiTheme="minorHAnsi" w:cstheme="minorHAnsi"/>
                <w:szCs w:val="22"/>
              </w:rPr>
              <w:t>service</w:t>
            </w:r>
            <w:r w:rsidRPr="00B05CAB">
              <w:rPr>
                <w:rFonts w:asciiTheme="minorHAnsi" w:hAnsiTheme="minorHAnsi" w:cstheme="minorHAnsi"/>
                <w:spacing w:val="-4"/>
                <w:szCs w:val="22"/>
              </w:rPr>
              <w:t xml:space="preserve"> </w:t>
            </w:r>
            <w:r w:rsidRPr="00B05CAB">
              <w:rPr>
                <w:rFonts w:asciiTheme="minorHAnsi" w:hAnsiTheme="minorHAnsi" w:cstheme="minorHAnsi"/>
                <w:szCs w:val="22"/>
              </w:rPr>
              <w:t>at</w:t>
            </w:r>
            <w:r w:rsidRPr="00B05CAB">
              <w:rPr>
                <w:rFonts w:asciiTheme="minorHAnsi" w:hAnsiTheme="minorHAnsi" w:cstheme="minorHAnsi"/>
                <w:spacing w:val="-4"/>
                <w:szCs w:val="22"/>
              </w:rPr>
              <w:t xml:space="preserve"> </w:t>
            </w:r>
            <w:r w:rsidRPr="00B05CAB">
              <w:rPr>
                <w:rFonts w:asciiTheme="minorHAnsi" w:hAnsiTheme="minorHAnsi" w:cstheme="minorHAnsi"/>
                <w:szCs w:val="22"/>
              </w:rPr>
              <w:t>multi-agency</w:t>
            </w:r>
            <w:r w:rsidRPr="00B05CAB">
              <w:rPr>
                <w:rFonts w:asciiTheme="minorHAnsi" w:hAnsiTheme="minorHAnsi" w:cstheme="minorHAnsi"/>
                <w:spacing w:val="-5"/>
                <w:szCs w:val="22"/>
              </w:rPr>
              <w:t xml:space="preserve"> </w:t>
            </w:r>
            <w:r w:rsidRPr="00B05CAB">
              <w:rPr>
                <w:rFonts w:asciiTheme="minorHAnsi" w:hAnsiTheme="minorHAnsi" w:cstheme="minorHAnsi"/>
                <w:szCs w:val="22"/>
              </w:rPr>
              <w:t>operational</w:t>
            </w:r>
            <w:r w:rsidRPr="00B05CAB">
              <w:rPr>
                <w:rFonts w:asciiTheme="minorHAnsi" w:hAnsiTheme="minorHAnsi" w:cstheme="minorHAnsi"/>
                <w:spacing w:val="-5"/>
                <w:szCs w:val="22"/>
              </w:rPr>
              <w:t xml:space="preserve"> </w:t>
            </w:r>
            <w:r w:rsidRPr="00B05CAB">
              <w:rPr>
                <w:rFonts w:asciiTheme="minorHAnsi" w:hAnsiTheme="minorHAnsi" w:cstheme="minorHAnsi"/>
                <w:szCs w:val="22"/>
              </w:rPr>
              <w:t>and</w:t>
            </w:r>
            <w:r w:rsidRPr="00B05CAB">
              <w:rPr>
                <w:rFonts w:asciiTheme="minorHAnsi" w:hAnsiTheme="minorHAnsi" w:cstheme="minorHAnsi"/>
                <w:spacing w:val="-2"/>
                <w:szCs w:val="22"/>
              </w:rPr>
              <w:t xml:space="preserve"> </w:t>
            </w:r>
            <w:r w:rsidRPr="00B05CAB">
              <w:rPr>
                <w:rFonts w:asciiTheme="minorHAnsi" w:hAnsiTheme="minorHAnsi" w:cstheme="minorHAnsi"/>
                <w:szCs w:val="22"/>
              </w:rPr>
              <w:t>relevant-level</w:t>
            </w:r>
            <w:r w:rsidRPr="00B05CAB">
              <w:rPr>
                <w:rFonts w:asciiTheme="minorHAnsi" w:hAnsiTheme="minorHAnsi" w:cstheme="minorHAnsi"/>
                <w:spacing w:val="-5"/>
                <w:szCs w:val="22"/>
              </w:rPr>
              <w:t xml:space="preserve"> </w:t>
            </w:r>
            <w:r w:rsidR="00845742">
              <w:rPr>
                <w:rFonts w:asciiTheme="minorHAnsi" w:hAnsiTheme="minorHAnsi" w:cstheme="minorHAnsi"/>
                <w:szCs w:val="22"/>
              </w:rPr>
              <w:t xml:space="preserve">operational </w:t>
            </w:r>
            <w:r w:rsidRPr="00B05CAB">
              <w:rPr>
                <w:rFonts w:asciiTheme="minorHAnsi" w:hAnsiTheme="minorHAnsi" w:cstheme="minorHAnsi"/>
                <w:szCs w:val="22"/>
              </w:rPr>
              <w:t>meetings,</w:t>
            </w:r>
            <w:r w:rsidRPr="00B05CAB">
              <w:rPr>
                <w:rFonts w:asciiTheme="minorHAnsi" w:hAnsiTheme="minorHAnsi" w:cstheme="minorHAnsi"/>
                <w:spacing w:val="-4"/>
                <w:szCs w:val="22"/>
              </w:rPr>
              <w:t xml:space="preserve"> </w:t>
            </w:r>
            <w:r w:rsidRPr="00B05CAB">
              <w:rPr>
                <w:rFonts w:asciiTheme="minorHAnsi" w:hAnsiTheme="minorHAnsi" w:cstheme="minorHAnsi"/>
                <w:szCs w:val="22"/>
              </w:rPr>
              <w:t>feeding back initiatives and outcomes internally as appropriate.</w:t>
            </w:r>
          </w:p>
          <w:p w14:paraId="42C7E236" w14:textId="7CF736F4" w:rsidR="00DF085F" w:rsidRDefault="00DF085F" w:rsidP="006D0D2D">
            <w:pPr>
              <w:pStyle w:val="ListParagraph"/>
              <w:widowControl w:val="0"/>
              <w:numPr>
                <w:ilvl w:val="0"/>
                <w:numId w:val="10"/>
              </w:numPr>
              <w:tabs>
                <w:tab w:val="left" w:pos="818"/>
                <w:tab w:val="left" w:pos="819"/>
              </w:tabs>
              <w:autoSpaceDE w:val="0"/>
              <w:autoSpaceDN w:val="0"/>
              <w:ind w:left="603" w:right="902"/>
              <w:contextualSpacing w:val="0"/>
              <w:rPr>
                <w:rFonts w:asciiTheme="minorHAnsi" w:hAnsiTheme="minorHAnsi" w:cstheme="minorHAnsi"/>
                <w:szCs w:val="22"/>
              </w:rPr>
            </w:pPr>
            <w:r w:rsidRPr="00B05CAB">
              <w:rPr>
                <w:rFonts w:asciiTheme="minorHAnsi" w:hAnsiTheme="minorHAnsi" w:cstheme="minorHAnsi"/>
                <w:szCs w:val="22"/>
              </w:rPr>
              <w:t>Influence</w:t>
            </w:r>
            <w:r w:rsidRPr="00B05CAB">
              <w:rPr>
                <w:rFonts w:asciiTheme="minorHAnsi" w:hAnsiTheme="minorHAnsi" w:cstheme="minorHAnsi"/>
                <w:spacing w:val="-3"/>
                <w:szCs w:val="22"/>
              </w:rPr>
              <w:t xml:space="preserve"> </w:t>
            </w:r>
            <w:r w:rsidRPr="00B05CAB">
              <w:rPr>
                <w:rFonts w:asciiTheme="minorHAnsi" w:hAnsiTheme="minorHAnsi" w:cstheme="minorHAnsi"/>
                <w:szCs w:val="22"/>
              </w:rPr>
              <w:t>and</w:t>
            </w:r>
            <w:r w:rsidRPr="00B05CAB">
              <w:rPr>
                <w:rFonts w:asciiTheme="minorHAnsi" w:hAnsiTheme="minorHAnsi" w:cstheme="minorHAnsi"/>
                <w:spacing w:val="-3"/>
                <w:szCs w:val="22"/>
              </w:rPr>
              <w:t xml:space="preserve"> </w:t>
            </w:r>
            <w:r w:rsidRPr="00B05CAB">
              <w:rPr>
                <w:rFonts w:asciiTheme="minorHAnsi" w:hAnsiTheme="minorHAnsi" w:cstheme="minorHAnsi"/>
                <w:szCs w:val="22"/>
              </w:rPr>
              <w:t>develop</w:t>
            </w:r>
            <w:r w:rsidRPr="00B05CAB">
              <w:rPr>
                <w:rFonts w:asciiTheme="minorHAnsi" w:hAnsiTheme="minorHAnsi" w:cstheme="minorHAnsi"/>
                <w:spacing w:val="-5"/>
                <w:szCs w:val="22"/>
              </w:rPr>
              <w:t xml:space="preserve"> </w:t>
            </w:r>
            <w:r w:rsidRPr="00B05CAB">
              <w:rPr>
                <w:rFonts w:asciiTheme="minorHAnsi" w:hAnsiTheme="minorHAnsi" w:cstheme="minorHAnsi"/>
                <w:szCs w:val="22"/>
              </w:rPr>
              <w:t>operational</w:t>
            </w:r>
            <w:r w:rsidRPr="00B05CAB">
              <w:rPr>
                <w:rFonts w:asciiTheme="minorHAnsi" w:hAnsiTheme="minorHAnsi" w:cstheme="minorHAnsi"/>
                <w:spacing w:val="-6"/>
                <w:szCs w:val="22"/>
              </w:rPr>
              <w:t xml:space="preserve"> </w:t>
            </w:r>
            <w:r w:rsidRPr="00B05CAB">
              <w:rPr>
                <w:rFonts w:asciiTheme="minorHAnsi" w:hAnsiTheme="minorHAnsi" w:cstheme="minorHAnsi"/>
                <w:szCs w:val="22"/>
              </w:rPr>
              <w:t>responses</w:t>
            </w:r>
            <w:r w:rsidRPr="00B05CAB">
              <w:rPr>
                <w:rFonts w:asciiTheme="minorHAnsi" w:hAnsiTheme="minorHAnsi" w:cstheme="minorHAnsi"/>
                <w:spacing w:val="-4"/>
                <w:szCs w:val="22"/>
              </w:rPr>
              <w:t xml:space="preserve"> </w:t>
            </w:r>
            <w:r w:rsidRPr="00B05CAB">
              <w:rPr>
                <w:rFonts w:asciiTheme="minorHAnsi" w:hAnsiTheme="minorHAnsi" w:cstheme="minorHAnsi"/>
                <w:szCs w:val="22"/>
              </w:rPr>
              <w:t>to</w:t>
            </w:r>
            <w:r w:rsidRPr="00B05CAB">
              <w:rPr>
                <w:rFonts w:asciiTheme="minorHAnsi" w:hAnsiTheme="minorHAnsi" w:cstheme="minorHAnsi"/>
                <w:spacing w:val="-5"/>
                <w:szCs w:val="22"/>
              </w:rPr>
              <w:t xml:space="preserve"> </w:t>
            </w:r>
            <w:r w:rsidRPr="00B05CAB">
              <w:rPr>
                <w:rFonts w:asciiTheme="minorHAnsi" w:hAnsiTheme="minorHAnsi" w:cstheme="minorHAnsi"/>
                <w:szCs w:val="22"/>
              </w:rPr>
              <w:t>improve</w:t>
            </w:r>
            <w:r w:rsidRPr="00B05CAB">
              <w:rPr>
                <w:rFonts w:asciiTheme="minorHAnsi" w:hAnsiTheme="minorHAnsi" w:cstheme="minorHAnsi"/>
                <w:spacing w:val="-5"/>
                <w:szCs w:val="22"/>
              </w:rPr>
              <w:t xml:space="preserve"> </w:t>
            </w:r>
            <w:r w:rsidRPr="00B05CAB">
              <w:rPr>
                <w:rFonts w:asciiTheme="minorHAnsi" w:hAnsiTheme="minorHAnsi" w:cstheme="minorHAnsi"/>
                <w:szCs w:val="22"/>
              </w:rPr>
              <w:t>services</w:t>
            </w:r>
            <w:r w:rsidRPr="00B05CAB">
              <w:rPr>
                <w:rFonts w:asciiTheme="minorHAnsi" w:hAnsiTheme="minorHAnsi" w:cstheme="minorHAnsi"/>
                <w:spacing w:val="-4"/>
                <w:szCs w:val="22"/>
              </w:rPr>
              <w:t xml:space="preserve"> </w:t>
            </w:r>
            <w:r w:rsidRPr="00B05CAB">
              <w:rPr>
                <w:rFonts w:asciiTheme="minorHAnsi" w:hAnsiTheme="minorHAnsi" w:cstheme="minorHAnsi"/>
                <w:szCs w:val="22"/>
              </w:rPr>
              <w:t>to</w:t>
            </w:r>
            <w:r w:rsidRPr="00B05CAB">
              <w:rPr>
                <w:rFonts w:asciiTheme="minorHAnsi" w:hAnsiTheme="minorHAnsi" w:cstheme="minorHAnsi"/>
                <w:spacing w:val="-3"/>
                <w:szCs w:val="22"/>
              </w:rPr>
              <w:t xml:space="preserve"> </w:t>
            </w:r>
            <w:r>
              <w:rPr>
                <w:rFonts w:asciiTheme="minorHAnsi" w:hAnsiTheme="minorHAnsi" w:cstheme="minorHAnsi"/>
                <w:spacing w:val="-3"/>
                <w:szCs w:val="22"/>
              </w:rPr>
              <w:t xml:space="preserve">those who are homeless or at risk of homelessness and </w:t>
            </w:r>
            <w:r w:rsidRPr="00B05CAB">
              <w:rPr>
                <w:rFonts w:asciiTheme="minorHAnsi" w:hAnsiTheme="minorHAnsi" w:cstheme="minorHAnsi"/>
                <w:szCs w:val="22"/>
              </w:rPr>
              <w:t>victims</w:t>
            </w:r>
            <w:r w:rsidRPr="00B05CAB">
              <w:rPr>
                <w:rFonts w:asciiTheme="minorHAnsi" w:hAnsiTheme="minorHAnsi" w:cstheme="minorHAnsi"/>
                <w:spacing w:val="-4"/>
                <w:szCs w:val="22"/>
              </w:rPr>
              <w:t xml:space="preserve"> </w:t>
            </w:r>
            <w:r w:rsidRPr="00B05CAB">
              <w:rPr>
                <w:rFonts w:asciiTheme="minorHAnsi" w:hAnsiTheme="minorHAnsi" w:cstheme="minorHAnsi"/>
                <w:szCs w:val="22"/>
              </w:rPr>
              <w:t>of domestic abuse ensuring that the experiences of service users are central.</w:t>
            </w:r>
          </w:p>
          <w:p w14:paraId="33042BEC" w14:textId="48C899C1" w:rsidR="00052936" w:rsidRPr="00B05CAB" w:rsidRDefault="00052936" w:rsidP="006D0D2D">
            <w:pPr>
              <w:pStyle w:val="ListParagraph"/>
              <w:widowControl w:val="0"/>
              <w:numPr>
                <w:ilvl w:val="0"/>
                <w:numId w:val="10"/>
              </w:numPr>
              <w:tabs>
                <w:tab w:val="left" w:pos="818"/>
                <w:tab w:val="left" w:pos="819"/>
              </w:tabs>
              <w:autoSpaceDE w:val="0"/>
              <w:autoSpaceDN w:val="0"/>
              <w:ind w:left="603" w:right="902"/>
              <w:contextualSpacing w:val="0"/>
              <w:rPr>
                <w:rFonts w:asciiTheme="minorHAnsi" w:hAnsiTheme="minorHAnsi" w:cstheme="minorHAnsi"/>
                <w:szCs w:val="22"/>
              </w:rPr>
            </w:pPr>
            <w:r>
              <w:rPr>
                <w:rFonts w:asciiTheme="minorHAnsi" w:hAnsiTheme="minorHAnsi" w:cstheme="minorHAnsi"/>
                <w:szCs w:val="22"/>
              </w:rPr>
              <w:t>To provide support for the Tenancy Exchange scheme to be up and running by year 2.</w:t>
            </w:r>
          </w:p>
          <w:p w14:paraId="2B0E32DE" w14:textId="65FF2097" w:rsidR="00DF085F" w:rsidRPr="00B05CAB" w:rsidRDefault="00DF085F" w:rsidP="006D0D2D">
            <w:pPr>
              <w:pStyle w:val="ListParagraph"/>
              <w:widowControl w:val="0"/>
              <w:numPr>
                <w:ilvl w:val="0"/>
                <w:numId w:val="10"/>
              </w:numPr>
              <w:tabs>
                <w:tab w:val="left" w:pos="818"/>
                <w:tab w:val="left" w:pos="819"/>
              </w:tabs>
              <w:autoSpaceDE w:val="0"/>
              <w:autoSpaceDN w:val="0"/>
              <w:spacing w:before="1" w:line="235" w:lineRule="auto"/>
              <w:ind w:left="603" w:right="522"/>
              <w:contextualSpacing w:val="0"/>
              <w:rPr>
                <w:rFonts w:asciiTheme="minorHAnsi" w:hAnsiTheme="minorHAnsi" w:cstheme="minorHAnsi"/>
                <w:szCs w:val="22"/>
              </w:rPr>
            </w:pPr>
            <w:r w:rsidRPr="00B05CAB">
              <w:rPr>
                <w:rFonts w:asciiTheme="minorHAnsi" w:hAnsiTheme="minorHAnsi" w:cstheme="minorHAnsi"/>
                <w:szCs w:val="22"/>
              </w:rPr>
              <w:t>Ensure</w:t>
            </w:r>
            <w:r w:rsidRPr="00B05CAB">
              <w:rPr>
                <w:rFonts w:asciiTheme="minorHAnsi" w:hAnsiTheme="minorHAnsi" w:cstheme="minorHAnsi"/>
                <w:spacing w:val="-4"/>
                <w:szCs w:val="22"/>
              </w:rPr>
              <w:t xml:space="preserve"> </w:t>
            </w:r>
            <w:r w:rsidRPr="00B05CAB">
              <w:rPr>
                <w:rFonts w:asciiTheme="minorHAnsi" w:hAnsiTheme="minorHAnsi" w:cstheme="minorHAnsi"/>
                <w:szCs w:val="22"/>
              </w:rPr>
              <w:t>the</w:t>
            </w:r>
            <w:r w:rsidRPr="00B05CAB">
              <w:rPr>
                <w:rFonts w:asciiTheme="minorHAnsi" w:hAnsiTheme="minorHAnsi" w:cstheme="minorHAnsi"/>
                <w:spacing w:val="-3"/>
                <w:szCs w:val="22"/>
              </w:rPr>
              <w:t xml:space="preserve"> </w:t>
            </w:r>
            <w:r w:rsidRPr="00B05CAB">
              <w:rPr>
                <w:rFonts w:asciiTheme="minorHAnsi" w:hAnsiTheme="minorHAnsi" w:cstheme="minorHAnsi"/>
                <w:szCs w:val="22"/>
              </w:rPr>
              <w:t>involvement</w:t>
            </w:r>
            <w:r w:rsidRPr="00B05CAB">
              <w:rPr>
                <w:rFonts w:asciiTheme="minorHAnsi" w:hAnsiTheme="minorHAnsi" w:cstheme="minorHAnsi"/>
                <w:spacing w:val="-4"/>
                <w:szCs w:val="22"/>
              </w:rPr>
              <w:t xml:space="preserve"> </w:t>
            </w:r>
            <w:r w:rsidRPr="00B05CAB">
              <w:rPr>
                <w:rFonts w:asciiTheme="minorHAnsi" w:hAnsiTheme="minorHAnsi" w:cstheme="minorHAnsi"/>
                <w:szCs w:val="22"/>
              </w:rPr>
              <w:t>of</w:t>
            </w:r>
            <w:r w:rsidRPr="00B05CAB">
              <w:rPr>
                <w:rFonts w:asciiTheme="minorHAnsi" w:hAnsiTheme="minorHAnsi" w:cstheme="minorHAnsi"/>
                <w:spacing w:val="-2"/>
                <w:szCs w:val="22"/>
              </w:rPr>
              <w:t xml:space="preserve"> </w:t>
            </w:r>
            <w:r w:rsidRPr="00B05CAB">
              <w:rPr>
                <w:rFonts w:asciiTheme="minorHAnsi" w:hAnsiTheme="minorHAnsi" w:cstheme="minorHAnsi"/>
                <w:szCs w:val="22"/>
              </w:rPr>
              <w:t>the</w:t>
            </w:r>
            <w:r w:rsidRPr="00B05CAB">
              <w:rPr>
                <w:rFonts w:asciiTheme="minorHAnsi" w:hAnsiTheme="minorHAnsi" w:cstheme="minorHAnsi"/>
                <w:spacing w:val="-4"/>
                <w:szCs w:val="22"/>
              </w:rPr>
              <w:t xml:space="preserve"> </w:t>
            </w:r>
            <w:r w:rsidR="00052936">
              <w:rPr>
                <w:rFonts w:asciiTheme="minorHAnsi" w:hAnsiTheme="minorHAnsi" w:cstheme="minorHAnsi"/>
                <w:spacing w:val="-4"/>
                <w:szCs w:val="22"/>
              </w:rPr>
              <w:t xml:space="preserve">Homeless Prevention service </w:t>
            </w:r>
            <w:r w:rsidRPr="00B05CAB">
              <w:rPr>
                <w:rFonts w:asciiTheme="minorHAnsi" w:hAnsiTheme="minorHAnsi" w:cstheme="minorHAnsi"/>
                <w:szCs w:val="22"/>
              </w:rPr>
              <w:t>in</w:t>
            </w:r>
            <w:r w:rsidRPr="00B05CAB">
              <w:rPr>
                <w:rFonts w:asciiTheme="minorHAnsi" w:hAnsiTheme="minorHAnsi" w:cstheme="minorHAnsi"/>
                <w:spacing w:val="-4"/>
                <w:szCs w:val="22"/>
              </w:rPr>
              <w:t xml:space="preserve"> </w:t>
            </w:r>
            <w:r w:rsidRPr="00B05CAB">
              <w:rPr>
                <w:rFonts w:asciiTheme="minorHAnsi" w:hAnsiTheme="minorHAnsi" w:cstheme="minorHAnsi"/>
                <w:szCs w:val="22"/>
              </w:rPr>
              <w:t>the</w:t>
            </w:r>
            <w:r w:rsidRPr="00B05CAB">
              <w:rPr>
                <w:rFonts w:asciiTheme="minorHAnsi" w:hAnsiTheme="minorHAnsi" w:cstheme="minorHAnsi"/>
                <w:spacing w:val="-5"/>
                <w:szCs w:val="22"/>
              </w:rPr>
              <w:t xml:space="preserve"> </w:t>
            </w:r>
            <w:r w:rsidRPr="00B05CAB">
              <w:rPr>
                <w:rFonts w:asciiTheme="minorHAnsi" w:hAnsiTheme="minorHAnsi" w:cstheme="minorHAnsi"/>
                <w:szCs w:val="22"/>
              </w:rPr>
              <w:t>MARAC,</w:t>
            </w:r>
            <w:r w:rsidRPr="00B05CAB">
              <w:rPr>
                <w:rFonts w:asciiTheme="minorHAnsi" w:hAnsiTheme="minorHAnsi" w:cstheme="minorHAnsi"/>
                <w:spacing w:val="-2"/>
                <w:szCs w:val="22"/>
              </w:rPr>
              <w:t xml:space="preserve"> </w:t>
            </w:r>
            <w:r w:rsidRPr="00B05CAB">
              <w:rPr>
                <w:rFonts w:asciiTheme="minorHAnsi" w:hAnsiTheme="minorHAnsi" w:cstheme="minorHAnsi"/>
                <w:szCs w:val="22"/>
              </w:rPr>
              <w:t>information</w:t>
            </w:r>
            <w:r w:rsidRPr="00B05CAB">
              <w:rPr>
                <w:rFonts w:asciiTheme="minorHAnsi" w:hAnsiTheme="minorHAnsi" w:cstheme="minorHAnsi"/>
                <w:spacing w:val="-5"/>
                <w:szCs w:val="22"/>
              </w:rPr>
              <w:t xml:space="preserve"> </w:t>
            </w:r>
            <w:r w:rsidRPr="00B05CAB">
              <w:rPr>
                <w:rFonts w:asciiTheme="minorHAnsi" w:hAnsiTheme="minorHAnsi" w:cstheme="minorHAnsi"/>
                <w:szCs w:val="22"/>
              </w:rPr>
              <w:t>sharing</w:t>
            </w:r>
            <w:r w:rsidRPr="00B05CAB">
              <w:rPr>
                <w:rFonts w:asciiTheme="minorHAnsi" w:hAnsiTheme="minorHAnsi" w:cstheme="minorHAnsi"/>
                <w:spacing w:val="-3"/>
                <w:szCs w:val="22"/>
              </w:rPr>
              <w:t xml:space="preserve"> </w:t>
            </w:r>
            <w:r w:rsidRPr="00B05CAB">
              <w:rPr>
                <w:rFonts w:asciiTheme="minorHAnsi" w:hAnsiTheme="minorHAnsi" w:cstheme="minorHAnsi"/>
                <w:szCs w:val="22"/>
              </w:rPr>
              <w:t>and</w:t>
            </w:r>
            <w:r w:rsidRPr="00B05CAB">
              <w:rPr>
                <w:rFonts w:asciiTheme="minorHAnsi" w:hAnsiTheme="minorHAnsi" w:cstheme="minorHAnsi"/>
                <w:spacing w:val="-2"/>
                <w:szCs w:val="22"/>
              </w:rPr>
              <w:t xml:space="preserve"> </w:t>
            </w:r>
            <w:r w:rsidRPr="00B05CAB">
              <w:rPr>
                <w:rFonts w:asciiTheme="minorHAnsi" w:hAnsiTheme="minorHAnsi" w:cstheme="minorHAnsi"/>
                <w:szCs w:val="22"/>
              </w:rPr>
              <w:t>risk</w:t>
            </w:r>
            <w:r w:rsidRPr="00B05CAB">
              <w:rPr>
                <w:rFonts w:asciiTheme="minorHAnsi" w:hAnsiTheme="minorHAnsi" w:cstheme="minorHAnsi"/>
                <w:spacing w:val="-3"/>
                <w:szCs w:val="22"/>
              </w:rPr>
              <w:t xml:space="preserve"> </w:t>
            </w:r>
            <w:r w:rsidRPr="00B05CAB">
              <w:rPr>
                <w:rFonts w:asciiTheme="minorHAnsi" w:hAnsiTheme="minorHAnsi" w:cstheme="minorHAnsi"/>
                <w:szCs w:val="22"/>
              </w:rPr>
              <w:t>management framework for high-risk victims.</w:t>
            </w:r>
          </w:p>
          <w:p w14:paraId="5AC238FA" w14:textId="41ACBDD6" w:rsidR="00BD061F" w:rsidRPr="00BD061F" w:rsidRDefault="00DF085F" w:rsidP="006D0D2D">
            <w:pPr>
              <w:pStyle w:val="ListParagraph"/>
              <w:widowControl w:val="0"/>
              <w:numPr>
                <w:ilvl w:val="0"/>
                <w:numId w:val="10"/>
              </w:numPr>
              <w:tabs>
                <w:tab w:val="left" w:pos="818"/>
                <w:tab w:val="left" w:pos="819"/>
              </w:tabs>
              <w:autoSpaceDE w:val="0"/>
              <w:autoSpaceDN w:val="0"/>
              <w:spacing w:before="3"/>
              <w:ind w:left="603" w:right="255"/>
              <w:contextualSpacing w:val="0"/>
              <w:rPr>
                <w:rFonts w:asciiTheme="minorHAnsi" w:hAnsiTheme="minorHAnsi" w:cstheme="minorHAnsi"/>
                <w:b/>
                <w:szCs w:val="22"/>
              </w:rPr>
            </w:pPr>
            <w:r w:rsidRPr="00B05CAB">
              <w:rPr>
                <w:rFonts w:asciiTheme="minorHAnsi" w:hAnsiTheme="minorHAnsi" w:cstheme="minorHAnsi"/>
                <w:szCs w:val="22"/>
              </w:rPr>
              <w:t>Develop</w:t>
            </w:r>
            <w:r w:rsidRPr="00B05CAB">
              <w:rPr>
                <w:rFonts w:asciiTheme="minorHAnsi" w:hAnsiTheme="minorHAnsi" w:cstheme="minorHAnsi"/>
                <w:spacing w:val="-4"/>
                <w:szCs w:val="22"/>
              </w:rPr>
              <w:t xml:space="preserve"> </w:t>
            </w:r>
            <w:r w:rsidRPr="00B05CAB">
              <w:rPr>
                <w:rFonts w:asciiTheme="minorHAnsi" w:hAnsiTheme="minorHAnsi" w:cstheme="minorHAnsi"/>
                <w:szCs w:val="22"/>
              </w:rPr>
              <w:t>and</w:t>
            </w:r>
            <w:r w:rsidRPr="00B05CAB">
              <w:rPr>
                <w:rFonts w:asciiTheme="minorHAnsi" w:hAnsiTheme="minorHAnsi" w:cstheme="minorHAnsi"/>
                <w:spacing w:val="-5"/>
                <w:szCs w:val="22"/>
              </w:rPr>
              <w:t xml:space="preserve"> </w:t>
            </w:r>
            <w:r w:rsidRPr="00B05CAB">
              <w:rPr>
                <w:rFonts w:asciiTheme="minorHAnsi" w:hAnsiTheme="minorHAnsi" w:cstheme="minorHAnsi"/>
                <w:szCs w:val="22"/>
              </w:rPr>
              <w:t>maintain</w:t>
            </w:r>
            <w:r w:rsidRPr="00B05CAB">
              <w:rPr>
                <w:rFonts w:asciiTheme="minorHAnsi" w:hAnsiTheme="minorHAnsi" w:cstheme="minorHAnsi"/>
                <w:spacing w:val="-2"/>
                <w:szCs w:val="22"/>
              </w:rPr>
              <w:t xml:space="preserve"> </w:t>
            </w:r>
            <w:r w:rsidRPr="00B05CAB">
              <w:rPr>
                <w:rFonts w:asciiTheme="minorHAnsi" w:hAnsiTheme="minorHAnsi" w:cstheme="minorHAnsi"/>
                <w:szCs w:val="22"/>
              </w:rPr>
              <w:t>links</w:t>
            </w:r>
            <w:r w:rsidRPr="00B05CAB">
              <w:rPr>
                <w:rFonts w:asciiTheme="minorHAnsi" w:hAnsiTheme="minorHAnsi" w:cstheme="minorHAnsi"/>
                <w:spacing w:val="-5"/>
                <w:szCs w:val="22"/>
              </w:rPr>
              <w:t xml:space="preserve"> </w:t>
            </w:r>
            <w:r w:rsidRPr="00B05CAB">
              <w:rPr>
                <w:rFonts w:asciiTheme="minorHAnsi" w:hAnsiTheme="minorHAnsi" w:cstheme="minorHAnsi"/>
                <w:szCs w:val="22"/>
              </w:rPr>
              <w:t>with</w:t>
            </w:r>
            <w:r w:rsidRPr="00B05CAB">
              <w:rPr>
                <w:rFonts w:asciiTheme="minorHAnsi" w:hAnsiTheme="minorHAnsi" w:cstheme="minorHAnsi"/>
                <w:spacing w:val="-2"/>
                <w:szCs w:val="22"/>
              </w:rPr>
              <w:t xml:space="preserve"> </w:t>
            </w:r>
            <w:r w:rsidRPr="00B05CAB">
              <w:rPr>
                <w:rFonts w:asciiTheme="minorHAnsi" w:hAnsiTheme="minorHAnsi" w:cstheme="minorHAnsi"/>
                <w:szCs w:val="22"/>
              </w:rPr>
              <w:t>other</w:t>
            </w:r>
            <w:r w:rsidRPr="00B05CAB">
              <w:rPr>
                <w:rFonts w:asciiTheme="minorHAnsi" w:hAnsiTheme="minorHAnsi" w:cstheme="minorHAnsi"/>
                <w:spacing w:val="-4"/>
                <w:szCs w:val="22"/>
              </w:rPr>
              <w:t xml:space="preserve"> </w:t>
            </w:r>
            <w:r w:rsidRPr="00B05CAB">
              <w:rPr>
                <w:rFonts w:asciiTheme="minorHAnsi" w:hAnsiTheme="minorHAnsi" w:cstheme="minorHAnsi"/>
                <w:szCs w:val="22"/>
              </w:rPr>
              <w:t>agencies,</w:t>
            </w:r>
            <w:r w:rsidRPr="00B05CAB">
              <w:rPr>
                <w:rFonts w:asciiTheme="minorHAnsi" w:hAnsiTheme="minorHAnsi" w:cstheme="minorHAnsi"/>
                <w:spacing w:val="-2"/>
                <w:szCs w:val="22"/>
              </w:rPr>
              <w:t xml:space="preserve"> </w:t>
            </w:r>
            <w:r w:rsidRPr="00B05CAB">
              <w:rPr>
                <w:rFonts w:asciiTheme="minorHAnsi" w:hAnsiTheme="minorHAnsi" w:cstheme="minorHAnsi"/>
                <w:szCs w:val="22"/>
              </w:rPr>
              <w:t>individually</w:t>
            </w:r>
            <w:r w:rsidRPr="00B05CAB">
              <w:rPr>
                <w:rFonts w:asciiTheme="minorHAnsi" w:hAnsiTheme="minorHAnsi" w:cstheme="minorHAnsi"/>
                <w:spacing w:val="-5"/>
                <w:szCs w:val="22"/>
              </w:rPr>
              <w:t xml:space="preserve"> </w:t>
            </w:r>
            <w:r w:rsidRPr="00B05CAB">
              <w:rPr>
                <w:rFonts w:asciiTheme="minorHAnsi" w:hAnsiTheme="minorHAnsi" w:cstheme="minorHAnsi"/>
                <w:szCs w:val="22"/>
              </w:rPr>
              <w:t>and</w:t>
            </w:r>
            <w:r w:rsidRPr="00B05CAB">
              <w:rPr>
                <w:rFonts w:asciiTheme="minorHAnsi" w:hAnsiTheme="minorHAnsi" w:cstheme="minorHAnsi"/>
                <w:spacing w:val="-4"/>
                <w:szCs w:val="22"/>
              </w:rPr>
              <w:t xml:space="preserve"> </w:t>
            </w:r>
            <w:r w:rsidRPr="00B05CAB">
              <w:rPr>
                <w:rFonts w:asciiTheme="minorHAnsi" w:hAnsiTheme="minorHAnsi" w:cstheme="minorHAnsi"/>
                <w:szCs w:val="22"/>
              </w:rPr>
              <w:t>as a</w:t>
            </w:r>
            <w:r w:rsidRPr="00B05CAB">
              <w:rPr>
                <w:rFonts w:asciiTheme="minorHAnsi" w:hAnsiTheme="minorHAnsi" w:cstheme="minorHAnsi"/>
                <w:spacing w:val="-4"/>
                <w:szCs w:val="22"/>
              </w:rPr>
              <w:t xml:space="preserve"> </w:t>
            </w:r>
            <w:r w:rsidRPr="00B05CAB">
              <w:rPr>
                <w:rFonts w:asciiTheme="minorHAnsi" w:hAnsiTheme="minorHAnsi" w:cstheme="minorHAnsi"/>
                <w:szCs w:val="22"/>
              </w:rPr>
              <w:t>service,</w:t>
            </w:r>
            <w:r w:rsidRPr="00B05CAB">
              <w:rPr>
                <w:rFonts w:asciiTheme="minorHAnsi" w:hAnsiTheme="minorHAnsi" w:cstheme="minorHAnsi"/>
                <w:spacing w:val="-4"/>
                <w:szCs w:val="22"/>
              </w:rPr>
              <w:t xml:space="preserve"> </w:t>
            </w:r>
            <w:r w:rsidRPr="00B05CAB">
              <w:rPr>
                <w:rFonts w:asciiTheme="minorHAnsi" w:hAnsiTheme="minorHAnsi" w:cstheme="minorHAnsi"/>
                <w:szCs w:val="22"/>
              </w:rPr>
              <w:t>developing</w:t>
            </w:r>
            <w:r w:rsidRPr="00B05CAB">
              <w:rPr>
                <w:rFonts w:asciiTheme="minorHAnsi" w:hAnsiTheme="minorHAnsi" w:cstheme="minorHAnsi"/>
                <w:spacing w:val="-4"/>
                <w:szCs w:val="22"/>
              </w:rPr>
              <w:t xml:space="preserve"> </w:t>
            </w:r>
            <w:r w:rsidRPr="00B05CAB">
              <w:rPr>
                <w:rFonts w:asciiTheme="minorHAnsi" w:hAnsiTheme="minorHAnsi" w:cstheme="minorHAnsi"/>
                <w:szCs w:val="22"/>
              </w:rPr>
              <w:t>protocols and referral procedures with external partners as appropriate.</w:t>
            </w:r>
          </w:p>
        </w:tc>
      </w:tr>
      <w:tr w:rsidR="00DF085F" w:rsidRPr="00813F77" w14:paraId="79E2C879" w14:textId="77777777" w:rsidTr="00846A2A">
        <w:tc>
          <w:tcPr>
            <w:tcW w:w="9469" w:type="dxa"/>
            <w:gridSpan w:val="2"/>
            <w:shd w:val="clear" w:color="auto" w:fill="EDC5ED"/>
          </w:tcPr>
          <w:p w14:paraId="7F83AF23" w14:textId="77777777" w:rsidR="00DF085F" w:rsidRDefault="00DF085F" w:rsidP="00846A2A">
            <w:pPr>
              <w:spacing w:before="120" w:after="120"/>
              <w:jc w:val="both"/>
              <w:rPr>
                <w:rFonts w:asciiTheme="minorHAnsi" w:hAnsiTheme="minorHAnsi" w:cstheme="minorHAnsi"/>
                <w:b/>
                <w:sz w:val="22"/>
                <w:szCs w:val="22"/>
              </w:rPr>
            </w:pPr>
            <w:bookmarkStart w:id="2" w:name="_Hlk50499203"/>
            <w:r>
              <w:rPr>
                <w:rFonts w:asciiTheme="minorHAnsi" w:hAnsiTheme="minorHAnsi" w:cstheme="minorHAnsi"/>
                <w:b/>
                <w:sz w:val="22"/>
                <w:szCs w:val="22"/>
              </w:rPr>
              <w:t>Monitoring and evaluation</w:t>
            </w:r>
          </w:p>
        </w:tc>
      </w:tr>
      <w:tr w:rsidR="00DF085F" w:rsidRPr="00813F77" w14:paraId="427A7D6B" w14:textId="77777777" w:rsidTr="00846A2A">
        <w:tc>
          <w:tcPr>
            <w:tcW w:w="9469" w:type="dxa"/>
            <w:gridSpan w:val="2"/>
            <w:shd w:val="clear" w:color="auto" w:fill="auto"/>
          </w:tcPr>
          <w:p w14:paraId="0C31C66B" w14:textId="60A04AA7" w:rsidR="00DF085F" w:rsidRPr="007C3D73" w:rsidRDefault="00BD7D50" w:rsidP="006D0D2D">
            <w:pPr>
              <w:pStyle w:val="ListParagraph"/>
              <w:numPr>
                <w:ilvl w:val="0"/>
                <w:numId w:val="11"/>
              </w:numPr>
              <w:spacing w:before="120" w:after="120"/>
              <w:ind w:left="603"/>
              <w:jc w:val="both"/>
              <w:rPr>
                <w:rFonts w:asciiTheme="minorHAnsi" w:hAnsiTheme="minorHAnsi" w:cstheme="minorHAnsi"/>
                <w:bCs/>
                <w:szCs w:val="22"/>
              </w:rPr>
            </w:pPr>
            <w:r>
              <w:rPr>
                <w:rFonts w:asciiTheme="minorHAnsi" w:hAnsiTheme="minorHAnsi" w:cstheme="minorHAnsi"/>
                <w:bCs/>
                <w:szCs w:val="22"/>
              </w:rPr>
              <w:t xml:space="preserve">Support the Regional Manager in the </w:t>
            </w:r>
            <w:r w:rsidR="00DF085F" w:rsidRPr="007C3D73">
              <w:rPr>
                <w:rFonts w:asciiTheme="minorHAnsi" w:hAnsiTheme="minorHAnsi" w:cstheme="minorHAnsi"/>
                <w:bCs/>
                <w:szCs w:val="22"/>
              </w:rPr>
              <w:t>collation of data for all KPIs</w:t>
            </w:r>
            <w:r>
              <w:rPr>
                <w:rFonts w:asciiTheme="minorHAnsi" w:hAnsiTheme="minorHAnsi" w:cstheme="minorHAnsi"/>
                <w:bCs/>
                <w:szCs w:val="22"/>
              </w:rPr>
              <w:t>.</w:t>
            </w:r>
          </w:p>
          <w:p w14:paraId="4E3FF627" w14:textId="73139992" w:rsidR="00DF085F" w:rsidRDefault="00BD7D50" w:rsidP="006D0D2D">
            <w:pPr>
              <w:pStyle w:val="ListParagraph"/>
              <w:numPr>
                <w:ilvl w:val="0"/>
                <w:numId w:val="11"/>
              </w:numPr>
              <w:spacing w:before="120" w:after="120"/>
              <w:ind w:left="603"/>
              <w:jc w:val="both"/>
              <w:rPr>
                <w:rFonts w:asciiTheme="minorHAnsi" w:hAnsiTheme="minorHAnsi" w:cstheme="minorHAnsi"/>
                <w:bCs/>
                <w:szCs w:val="22"/>
              </w:rPr>
            </w:pPr>
            <w:r>
              <w:rPr>
                <w:rFonts w:asciiTheme="minorHAnsi" w:hAnsiTheme="minorHAnsi" w:cstheme="minorHAnsi"/>
                <w:bCs/>
                <w:szCs w:val="22"/>
              </w:rPr>
              <w:t xml:space="preserve">Support the </w:t>
            </w:r>
            <w:r w:rsidR="00845742">
              <w:rPr>
                <w:rFonts w:asciiTheme="minorHAnsi" w:hAnsiTheme="minorHAnsi" w:cstheme="minorHAnsi"/>
                <w:bCs/>
                <w:szCs w:val="22"/>
              </w:rPr>
              <w:t>R</w:t>
            </w:r>
            <w:r>
              <w:rPr>
                <w:rFonts w:asciiTheme="minorHAnsi" w:hAnsiTheme="minorHAnsi" w:cstheme="minorHAnsi"/>
                <w:bCs/>
                <w:szCs w:val="22"/>
              </w:rPr>
              <w:t xml:space="preserve">egional </w:t>
            </w:r>
            <w:r w:rsidR="00845742">
              <w:rPr>
                <w:rFonts w:asciiTheme="minorHAnsi" w:hAnsiTheme="minorHAnsi" w:cstheme="minorHAnsi"/>
                <w:bCs/>
                <w:szCs w:val="22"/>
              </w:rPr>
              <w:t>M</w:t>
            </w:r>
            <w:r>
              <w:rPr>
                <w:rFonts w:asciiTheme="minorHAnsi" w:hAnsiTheme="minorHAnsi" w:cstheme="minorHAnsi"/>
                <w:bCs/>
                <w:szCs w:val="22"/>
              </w:rPr>
              <w:t xml:space="preserve">anager in </w:t>
            </w:r>
            <w:r w:rsidR="00DF085F" w:rsidRPr="007C3D73">
              <w:rPr>
                <w:rFonts w:asciiTheme="minorHAnsi" w:hAnsiTheme="minorHAnsi" w:cstheme="minorHAnsi"/>
                <w:bCs/>
                <w:szCs w:val="22"/>
              </w:rPr>
              <w:t>capturing, co-ordinating and compiling service user feedback on a 6-monthly basis.</w:t>
            </w:r>
          </w:p>
          <w:p w14:paraId="06D318ED" w14:textId="1504B834" w:rsidR="00DF085F" w:rsidRPr="007C3D73" w:rsidRDefault="00BD7D50" w:rsidP="006D0D2D">
            <w:pPr>
              <w:pStyle w:val="ListParagraph"/>
              <w:numPr>
                <w:ilvl w:val="0"/>
                <w:numId w:val="11"/>
              </w:numPr>
              <w:spacing w:before="120" w:after="120"/>
              <w:ind w:left="603"/>
              <w:jc w:val="both"/>
              <w:rPr>
                <w:rFonts w:asciiTheme="minorHAnsi" w:hAnsiTheme="minorHAnsi" w:cstheme="minorHAnsi"/>
                <w:bCs/>
                <w:szCs w:val="22"/>
              </w:rPr>
            </w:pPr>
            <w:r>
              <w:rPr>
                <w:rFonts w:asciiTheme="minorHAnsi" w:hAnsiTheme="minorHAnsi" w:cstheme="minorHAnsi"/>
                <w:bCs/>
                <w:szCs w:val="22"/>
              </w:rPr>
              <w:t xml:space="preserve">Support the </w:t>
            </w:r>
            <w:r w:rsidR="00845742">
              <w:rPr>
                <w:rFonts w:asciiTheme="minorHAnsi" w:hAnsiTheme="minorHAnsi" w:cstheme="minorHAnsi"/>
                <w:bCs/>
                <w:szCs w:val="22"/>
              </w:rPr>
              <w:t>R</w:t>
            </w:r>
            <w:r>
              <w:rPr>
                <w:rFonts w:asciiTheme="minorHAnsi" w:hAnsiTheme="minorHAnsi" w:cstheme="minorHAnsi"/>
                <w:bCs/>
                <w:szCs w:val="22"/>
              </w:rPr>
              <w:t xml:space="preserve">egional </w:t>
            </w:r>
            <w:r w:rsidR="00845742">
              <w:rPr>
                <w:rFonts w:asciiTheme="minorHAnsi" w:hAnsiTheme="minorHAnsi" w:cstheme="minorHAnsi"/>
                <w:bCs/>
                <w:szCs w:val="22"/>
              </w:rPr>
              <w:t>M</w:t>
            </w:r>
            <w:r>
              <w:rPr>
                <w:rFonts w:asciiTheme="minorHAnsi" w:hAnsiTheme="minorHAnsi" w:cstheme="minorHAnsi"/>
                <w:bCs/>
                <w:szCs w:val="22"/>
              </w:rPr>
              <w:t xml:space="preserve">anager </w:t>
            </w:r>
            <w:r w:rsidR="000D1A64">
              <w:rPr>
                <w:rFonts w:asciiTheme="minorHAnsi" w:hAnsiTheme="minorHAnsi" w:cstheme="minorHAnsi"/>
                <w:bCs/>
                <w:szCs w:val="22"/>
              </w:rPr>
              <w:t xml:space="preserve">in </w:t>
            </w:r>
            <w:r w:rsidR="00DF085F" w:rsidRPr="001257DB">
              <w:rPr>
                <w:rFonts w:asciiTheme="minorHAnsi" w:hAnsiTheme="minorHAnsi" w:cstheme="minorHAnsi"/>
                <w:bCs/>
                <w:szCs w:val="22"/>
              </w:rPr>
              <w:t>capturing, co-ordinating and compiling stakeholder feedback on a 6-monthly basis.</w:t>
            </w:r>
          </w:p>
          <w:p w14:paraId="64194B3D" w14:textId="40E704A8" w:rsidR="00DF085F" w:rsidRPr="007C3D73" w:rsidRDefault="00DF085F" w:rsidP="006D0D2D">
            <w:pPr>
              <w:pStyle w:val="ListParagraph"/>
              <w:numPr>
                <w:ilvl w:val="0"/>
                <w:numId w:val="11"/>
              </w:numPr>
              <w:spacing w:before="120" w:after="120"/>
              <w:ind w:left="603"/>
              <w:jc w:val="both"/>
              <w:rPr>
                <w:rFonts w:asciiTheme="minorHAnsi" w:hAnsiTheme="minorHAnsi" w:cstheme="minorHAnsi"/>
                <w:bCs/>
                <w:color w:val="000000" w:themeColor="text1"/>
                <w:szCs w:val="22"/>
              </w:rPr>
            </w:pPr>
            <w:r w:rsidRPr="007C3D73">
              <w:rPr>
                <w:rFonts w:asciiTheme="minorHAnsi" w:hAnsiTheme="minorHAnsi" w:cstheme="minorHAnsi"/>
                <w:bCs/>
                <w:szCs w:val="22"/>
              </w:rPr>
              <w:t xml:space="preserve">Ensure ongoing schedule of attendance at partner </w:t>
            </w:r>
            <w:r w:rsidR="000D1A64">
              <w:rPr>
                <w:rFonts w:asciiTheme="minorHAnsi" w:hAnsiTheme="minorHAnsi" w:cstheme="minorHAnsi"/>
                <w:bCs/>
                <w:szCs w:val="22"/>
              </w:rPr>
              <w:t>agencies'</w:t>
            </w:r>
            <w:r w:rsidRPr="007C3D73">
              <w:rPr>
                <w:rFonts w:asciiTheme="minorHAnsi" w:hAnsiTheme="minorHAnsi" w:cstheme="minorHAnsi"/>
                <w:bCs/>
                <w:szCs w:val="22"/>
              </w:rPr>
              <w:t xml:space="preserve"> team meetings to </w:t>
            </w:r>
            <w:r w:rsidRPr="007C3D73">
              <w:rPr>
                <w:rFonts w:asciiTheme="minorHAnsi" w:hAnsiTheme="minorHAnsi" w:cstheme="minorHAnsi"/>
                <w:bCs/>
                <w:color w:val="000000" w:themeColor="text1"/>
                <w:szCs w:val="22"/>
              </w:rPr>
              <w:t>seek feedback on implementation and service delivery, with a particular focus on communication &amp; engagement; effective referral pathways into the service; and response times.</w:t>
            </w:r>
          </w:p>
          <w:p w14:paraId="396858B9" w14:textId="77777777" w:rsidR="00DF085F" w:rsidRPr="007C3D73" w:rsidRDefault="00DF085F" w:rsidP="006D0D2D">
            <w:pPr>
              <w:pStyle w:val="ListParagraph"/>
              <w:numPr>
                <w:ilvl w:val="0"/>
                <w:numId w:val="11"/>
              </w:numPr>
              <w:spacing w:before="120" w:after="120"/>
              <w:ind w:left="603"/>
              <w:jc w:val="both"/>
              <w:rPr>
                <w:rFonts w:asciiTheme="minorHAnsi" w:hAnsiTheme="minorHAnsi" w:cstheme="minorHAnsi"/>
                <w:bCs/>
                <w:color w:val="000000" w:themeColor="text1"/>
                <w:szCs w:val="22"/>
              </w:rPr>
            </w:pPr>
            <w:r w:rsidRPr="007C3D73">
              <w:rPr>
                <w:rFonts w:asciiTheme="minorHAnsi" w:hAnsiTheme="minorHAnsi" w:cstheme="minorHAnsi"/>
                <w:bCs/>
                <w:color w:val="000000" w:themeColor="text1"/>
                <w:szCs w:val="22"/>
              </w:rPr>
              <w:t>Ensure all agencies have a named contact from within the service so that any issues can be raised and resolved quickly.</w:t>
            </w:r>
          </w:p>
          <w:p w14:paraId="73208AD2" w14:textId="1C5B0D22" w:rsidR="00BD061F" w:rsidRPr="00BD061F" w:rsidRDefault="00DF085F" w:rsidP="006D0D2D">
            <w:pPr>
              <w:pStyle w:val="ListParagraph"/>
              <w:numPr>
                <w:ilvl w:val="0"/>
                <w:numId w:val="11"/>
              </w:numPr>
              <w:spacing w:before="120" w:after="120"/>
              <w:ind w:left="603"/>
              <w:jc w:val="both"/>
              <w:rPr>
                <w:rFonts w:asciiTheme="minorHAnsi" w:hAnsiTheme="minorHAnsi" w:cstheme="minorHAnsi"/>
                <w:bCs/>
                <w:color w:val="000000" w:themeColor="text1"/>
                <w:szCs w:val="22"/>
              </w:rPr>
            </w:pPr>
            <w:r w:rsidRPr="007C3D73">
              <w:rPr>
                <w:rFonts w:asciiTheme="minorHAnsi" w:hAnsiTheme="minorHAnsi" w:cstheme="minorHAnsi"/>
                <w:bCs/>
                <w:color w:val="000000" w:themeColor="text1"/>
                <w:szCs w:val="22"/>
              </w:rPr>
              <w:t>Undertake caseload monitoring</w:t>
            </w:r>
            <w:r w:rsidR="00BD7D50">
              <w:rPr>
                <w:rFonts w:asciiTheme="minorHAnsi" w:hAnsiTheme="minorHAnsi" w:cstheme="minorHAnsi"/>
                <w:bCs/>
                <w:color w:val="000000" w:themeColor="text1"/>
                <w:szCs w:val="22"/>
              </w:rPr>
              <w:t xml:space="preserve"> on your </w:t>
            </w:r>
            <w:r w:rsidR="00845742">
              <w:rPr>
                <w:rFonts w:asciiTheme="minorHAnsi" w:hAnsiTheme="minorHAnsi" w:cstheme="minorHAnsi"/>
                <w:bCs/>
                <w:color w:val="000000" w:themeColor="text1"/>
                <w:szCs w:val="22"/>
              </w:rPr>
              <w:t>files</w:t>
            </w:r>
            <w:r w:rsidR="00845742" w:rsidRPr="007C3D73">
              <w:rPr>
                <w:rFonts w:asciiTheme="minorHAnsi" w:hAnsiTheme="minorHAnsi" w:cstheme="minorHAnsi"/>
                <w:bCs/>
                <w:color w:val="000000" w:themeColor="text1"/>
                <w:szCs w:val="22"/>
              </w:rPr>
              <w:t xml:space="preserve"> and</w:t>
            </w:r>
            <w:r w:rsidR="00BD7D50">
              <w:rPr>
                <w:rFonts w:asciiTheme="minorHAnsi" w:hAnsiTheme="minorHAnsi" w:cstheme="minorHAnsi"/>
                <w:bCs/>
                <w:color w:val="000000" w:themeColor="text1"/>
                <w:szCs w:val="22"/>
              </w:rPr>
              <w:t xml:space="preserve"> carry </w:t>
            </w:r>
            <w:r w:rsidRPr="007C3D73">
              <w:rPr>
                <w:rFonts w:asciiTheme="minorHAnsi" w:hAnsiTheme="minorHAnsi" w:cstheme="minorHAnsi"/>
                <w:bCs/>
                <w:color w:val="000000" w:themeColor="text1"/>
                <w:szCs w:val="22"/>
              </w:rPr>
              <w:t xml:space="preserve">out dip-sampling of </w:t>
            </w:r>
            <w:r w:rsidR="00BD7D50">
              <w:rPr>
                <w:rFonts w:asciiTheme="minorHAnsi" w:hAnsiTheme="minorHAnsi" w:cstheme="minorHAnsi"/>
                <w:bCs/>
                <w:color w:val="000000" w:themeColor="text1"/>
                <w:szCs w:val="22"/>
              </w:rPr>
              <w:t xml:space="preserve">your </w:t>
            </w:r>
            <w:r w:rsidRPr="007C3D73">
              <w:rPr>
                <w:rFonts w:asciiTheme="minorHAnsi" w:hAnsiTheme="minorHAnsi" w:cstheme="minorHAnsi"/>
                <w:bCs/>
                <w:color w:val="000000" w:themeColor="text1"/>
                <w:szCs w:val="22"/>
              </w:rPr>
              <w:t xml:space="preserve">cases (including needs and risk assessments) – a minimum of 15% of qualifying cases every 4-6 weeks. </w:t>
            </w:r>
          </w:p>
        </w:tc>
      </w:tr>
      <w:tr w:rsidR="00DF085F" w:rsidRPr="00813F77" w14:paraId="23734219" w14:textId="77777777" w:rsidTr="00846A2A">
        <w:tc>
          <w:tcPr>
            <w:tcW w:w="9469" w:type="dxa"/>
            <w:gridSpan w:val="2"/>
            <w:tcBorders>
              <w:top w:val="single" w:sz="4" w:space="0" w:color="auto"/>
              <w:left w:val="single" w:sz="4" w:space="0" w:color="auto"/>
              <w:bottom w:val="single" w:sz="4" w:space="0" w:color="auto"/>
              <w:right w:val="single" w:sz="4" w:space="0" w:color="auto"/>
            </w:tcBorders>
            <w:shd w:val="clear" w:color="auto" w:fill="EDC5ED"/>
          </w:tcPr>
          <w:p w14:paraId="702A57B2" w14:textId="3284F5B0" w:rsidR="00DF085F" w:rsidRPr="00813F77" w:rsidRDefault="00173980" w:rsidP="00846A2A">
            <w:pPr>
              <w:spacing w:before="120" w:after="120"/>
              <w:jc w:val="both"/>
              <w:rPr>
                <w:rFonts w:asciiTheme="minorHAnsi" w:hAnsiTheme="minorHAnsi" w:cstheme="minorHAnsi"/>
                <w:b/>
                <w:sz w:val="22"/>
                <w:szCs w:val="22"/>
              </w:rPr>
            </w:pPr>
            <w:r>
              <w:rPr>
                <w:rFonts w:asciiTheme="minorHAnsi" w:hAnsiTheme="minorHAnsi" w:cstheme="minorHAnsi"/>
                <w:b/>
                <w:sz w:val="22"/>
                <w:szCs w:val="22"/>
              </w:rPr>
              <w:t xml:space="preserve">Service Delivery </w:t>
            </w:r>
          </w:p>
        </w:tc>
      </w:tr>
      <w:bookmarkEnd w:id="2"/>
      <w:tr w:rsidR="00DF085F" w:rsidRPr="00813F77" w14:paraId="4519CD05" w14:textId="77777777" w:rsidTr="00846A2A">
        <w:tc>
          <w:tcPr>
            <w:tcW w:w="9469" w:type="dxa"/>
            <w:gridSpan w:val="2"/>
          </w:tcPr>
          <w:p w14:paraId="61CF566D" w14:textId="49F0BC8C" w:rsidR="00780353" w:rsidRPr="00052936" w:rsidRDefault="00780353" w:rsidP="00F17610">
            <w:pPr>
              <w:pStyle w:val="ListParagraph"/>
              <w:widowControl w:val="0"/>
              <w:numPr>
                <w:ilvl w:val="0"/>
                <w:numId w:val="17"/>
              </w:numPr>
              <w:tabs>
                <w:tab w:val="left" w:pos="0"/>
              </w:tabs>
              <w:ind w:left="601" w:right="184" w:hanging="357"/>
              <w:rPr>
                <w:rFonts w:asciiTheme="minorHAnsi" w:eastAsia="Verdana" w:hAnsiTheme="minorHAnsi" w:cstheme="minorHAnsi"/>
                <w:color w:val="000000" w:themeColor="text1"/>
                <w:szCs w:val="22"/>
              </w:rPr>
            </w:pPr>
            <w:r w:rsidRPr="00052936">
              <w:rPr>
                <w:rFonts w:asciiTheme="minorHAnsi" w:eastAsia="Verdana" w:hAnsiTheme="minorHAnsi" w:cstheme="minorHAnsi"/>
                <w:color w:val="000000" w:themeColor="text1"/>
                <w:szCs w:val="22"/>
              </w:rPr>
              <w:t xml:space="preserve">To work with other </w:t>
            </w:r>
            <w:r w:rsidR="00845742" w:rsidRPr="00052936">
              <w:rPr>
                <w:rFonts w:asciiTheme="minorHAnsi" w:eastAsia="Verdana" w:hAnsiTheme="minorHAnsi" w:cstheme="minorHAnsi"/>
                <w:color w:val="000000" w:themeColor="text1"/>
                <w:szCs w:val="22"/>
              </w:rPr>
              <w:t xml:space="preserve">Regional </w:t>
            </w:r>
            <w:r w:rsidR="000D1A64">
              <w:rPr>
                <w:rFonts w:asciiTheme="minorHAnsi" w:eastAsia="Verdana" w:hAnsiTheme="minorHAnsi" w:cstheme="minorHAnsi"/>
                <w:color w:val="000000" w:themeColor="text1"/>
                <w:szCs w:val="22"/>
              </w:rPr>
              <w:t>Managers</w:t>
            </w:r>
            <w:r w:rsidR="00845742" w:rsidRPr="00052936">
              <w:rPr>
                <w:rFonts w:asciiTheme="minorHAnsi" w:eastAsia="Verdana" w:hAnsiTheme="minorHAnsi" w:cstheme="minorHAnsi"/>
                <w:color w:val="000000" w:themeColor="text1"/>
                <w:szCs w:val="22"/>
              </w:rPr>
              <w:t xml:space="preserve"> and other partner organisations</w:t>
            </w:r>
            <w:r w:rsidRPr="00052936">
              <w:rPr>
                <w:rFonts w:asciiTheme="minorHAnsi" w:eastAsia="Verdana" w:hAnsiTheme="minorHAnsi" w:cstheme="minorHAnsi"/>
                <w:color w:val="000000" w:themeColor="text1"/>
                <w:szCs w:val="22"/>
              </w:rPr>
              <w:t xml:space="preserve"> to achieve the targets of the project</w:t>
            </w:r>
            <w:r w:rsidR="00052936">
              <w:rPr>
                <w:rFonts w:asciiTheme="minorHAnsi" w:eastAsia="Verdana" w:hAnsiTheme="minorHAnsi" w:cstheme="minorHAnsi"/>
                <w:color w:val="000000" w:themeColor="text1"/>
                <w:szCs w:val="22"/>
              </w:rPr>
              <w:t>.</w:t>
            </w:r>
          </w:p>
          <w:p w14:paraId="392CC931" w14:textId="06C7FB14" w:rsidR="00173980" w:rsidRPr="00052936" w:rsidRDefault="00173980" w:rsidP="00F17610">
            <w:pPr>
              <w:widowControl w:val="0"/>
              <w:numPr>
                <w:ilvl w:val="0"/>
                <w:numId w:val="9"/>
              </w:numPr>
              <w:tabs>
                <w:tab w:val="left" w:pos="0"/>
              </w:tabs>
              <w:spacing w:after="0"/>
              <w:ind w:left="601" w:right="448" w:hanging="357"/>
              <w:rPr>
                <w:rFonts w:asciiTheme="minorHAnsi" w:eastAsia="Verdana" w:hAnsiTheme="minorHAnsi" w:cstheme="minorHAnsi"/>
                <w:color w:val="000000" w:themeColor="text1"/>
                <w:sz w:val="22"/>
                <w:szCs w:val="22"/>
              </w:rPr>
            </w:pPr>
            <w:r w:rsidRPr="00052936">
              <w:rPr>
                <w:rFonts w:asciiTheme="minorHAnsi" w:hAnsiTheme="minorHAnsi" w:cstheme="minorHAnsi"/>
                <w:color w:val="000000" w:themeColor="text1"/>
                <w:sz w:val="22"/>
                <w:szCs w:val="22"/>
              </w:rPr>
              <w:t>To</w:t>
            </w:r>
            <w:r w:rsidRPr="00052936">
              <w:rPr>
                <w:rFonts w:asciiTheme="minorHAnsi" w:hAnsiTheme="minorHAnsi" w:cstheme="minorHAnsi"/>
                <w:color w:val="000000" w:themeColor="text1"/>
                <w:spacing w:val="-32"/>
                <w:sz w:val="22"/>
                <w:szCs w:val="22"/>
              </w:rPr>
              <w:t xml:space="preserve"> </w:t>
            </w:r>
            <w:r w:rsidR="00F17610" w:rsidRPr="00052936">
              <w:rPr>
                <w:rFonts w:asciiTheme="minorHAnsi" w:hAnsiTheme="minorHAnsi" w:cstheme="minorHAnsi"/>
                <w:color w:val="000000" w:themeColor="text1"/>
                <w:sz w:val="22"/>
                <w:szCs w:val="22"/>
              </w:rPr>
              <w:t>develop</w:t>
            </w:r>
            <w:r w:rsidR="00F17610" w:rsidRPr="00052936">
              <w:rPr>
                <w:rFonts w:asciiTheme="minorHAnsi" w:hAnsiTheme="minorHAnsi" w:cstheme="minorHAnsi"/>
                <w:color w:val="000000" w:themeColor="text1"/>
                <w:spacing w:val="-32"/>
                <w:sz w:val="22"/>
                <w:szCs w:val="22"/>
              </w:rPr>
              <w:t xml:space="preserve"> </w:t>
            </w:r>
            <w:r w:rsidR="00F17610">
              <w:rPr>
                <w:rFonts w:asciiTheme="minorHAnsi" w:hAnsiTheme="minorHAnsi" w:cstheme="minorHAnsi"/>
                <w:color w:val="000000" w:themeColor="text1"/>
                <w:spacing w:val="-32"/>
                <w:sz w:val="22"/>
                <w:szCs w:val="22"/>
              </w:rPr>
              <w:t>new</w:t>
            </w:r>
            <w:r w:rsidR="00F17610" w:rsidRPr="00052936">
              <w:rPr>
                <w:rFonts w:asciiTheme="minorHAnsi" w:hAnsiTheme="minorHAnsi" w:cstheme="minorHAnsi"/>
                <w:color w:val="000000" w:themeColor="text1"/>
                <w:spacing w:val="-30"/>
                <w:sz w:val="22"/>
                <w:szCs w:val="22"/>
              </w:rPr>
              <w:t xml:space="preserve"> </w:t>
            </w:r>
            <w:r w:rsidR="00F17610">
              <w:rPr>
                <w:rFonts w:asciiTheme="minorHAnsi" w:hAnsiTheme="minorHAnsi" w:cstheme="minorHAnsi"/>
                <w:color w:val="000000" w:themeColor="text1"/>
                <w:spacing w:val="-30"/>
                <w:sz w:val="22"/>
                <w:szCs w:val="22"/>
              </w:rPr>
              <w:t>approaches</w:t>
            </w:r>
            <w:r w:rsidRPr="00052936">
              <w:rPr>
                <w:rFonts w:asciiTheme="minorHAnsi" w:hAnsiTheme="minorHAnsi" w:cstheme="minorHAnsi"/>
                <w:color w:val="000000" w:themeColor="text1"/>
                <w:spacing w:val="-32"/>
                <w:sz w:val="22"/>
                <w:szCs w:val="22"/>
              </w:rPr>
              <w:t xml:space="preserve"> </w:t>
            </w:r>
            <w:r w:rsidRPr="00052936">
              <w:rPr>
                <w:rFonts w:asciiTheme="minorHAnsi" w:hAnsiTheme="minorHAnsi" w:cstheme="minorHAnsi"/>
                <w:color w:val="000000" w:themeColor="text1"/>
                <w:sz w:val="22"/>
                <w:szCs w:val="22"/>
              </w:rPr>
              <w:t>to</w:t>
            </w:r>
            <w:r w:rsidRPr="00052936">
              <w:rPr>
                <w:rFonts w:asciiTheme="minorHAnsi" w:hAnsiTheme="minorHAnsi" w:cstheme="minorHAnsi"/>
                <w:color w:val="000000" w:themeColor="text1"/>
                <w:spacing w:val="-32"/>
                <w:sz w:val="22"/>
                <w:szCs w:val="22"/>
              </w:rPr>
              <w:t xml:space="preserve"> </w:t>
            </w:r>
            <w:r w:rsidRPr="00052936">
              <w:rPr>
                <w:rFonts w:asciiTheme="minorHAnsi" w:hAnsiTheme="minorHAnsi" w:cstheme="minorHAnsi"/>
                <w:color w:val="000000" w:themeColor="text1"/>
                <w:sz w:val="22"/>
                <w:szCs w:val="22"/>
              </w:rPr>
              <w:t>service</w:t>
            </w:r>
            <w:r w:rsidRPr="00052936">
              <w:rPr>
                <w:rFonts w:asciiTheme="minorHAnsi" w:hAnsiTheme="minorHAnsi" w:cstheme="minorHAnsi"/>
                <w:color w:val="000000" w:themeColor="text1"/>
                <w:spacing w:val="-32"/>
                <w:sz w:val="22"/>
                <w:szCs w:val="22"/>
              </w:rPr>
              <w:t xml:space="preserve"> </w:t>
            </w:r>
            <w:r w:rsidR="00B922AD" w:rsidRPr="00052936">
              <w:rPr>
                <w:rFonts w:asciiTheme="minorHAnsi" w:hAnsiTheme="minorHAnsi" w:cstheme="minorHAnsi"/>
                <w:color w:val="000000" w:themeColor="text1"/>
                <w:sz w:val="22"/>
                <w:szCs w:val="22"/>
              </w:rPr>
              <w:t>delivery</w:t>
            </w:r>
            <w:r w:rsidR="00B922AD">
              <w:rPr>
                <w:rFonts w:asciiTheme="minorHAnsi" w:hAnsiTheme="minorHAnsi" w:cstheme="minorHAnsi"/>
                <w:color w:val="000000" w:themeColor="text1"/>
                <w:sz w:val="22"/>
                <w:szCs w:val="22"/>
              </w:rPr>
              <w:t xml:space="preserve">, </w:t>
            </w:r>
            <w:r w:rsidR="00B922AD" w:rsidRPr="00052936">
              <w:rPr>
                <w:rFonts w:asciiTheme="minorHAnsi" w:hAnsiTheme="minorHAnsi" w:cstheme="minorHAnsi"/>
                <w:color w:val="000000" w:themeColor="text1"/>
                <w:spacing w:val="-33"/>
                <w:sz w:val="22"/>
                <w:szCs w:val="22"/>
              </w:rPr>
              <w:t>to</w:t>
            </w:r>
            <w:r w:rsidR="000D1A64">
              <w:rPr>
                <w:rFonts w:asciiTheme="minorHAnsi" w:hAnsiTheme="minorHAnsi" w:cstheme="minorHAnsi"/>
                <w:color w:val="000000" w:themeColor="text1"/>
                <w:spacing w:val="-32"/>
                <w:sz w:val="22"/>
                <w:szCs w:val="22"/>
              </w:rPr>
              <w:t xml:space="preserve"> </w:t>
            </w:r>
            <w:r w:rsidRPr="00052936">
              <w:rPr>
                <w:rFonts w:asciiTheme="minorHAnsi" w:hAnsiTheme="minorHAnsi" w:cstheme="minorHAnsi"/>
                <w:color w:val="000000" w:themeColor="text1"/>
                <w:sz w:val="22"/>
                <w:szCs w:val="22"/>
              </w:rPr>
              <w:t>ensure</w:t>
            </w:r>
            <w:r w:rsidRPr="00052936">
              <w:rPr>
                <w:rFonts w:asciiTheme="minorHAnsi" w:hAnsiTheme="minorHAnsi" w:cstheme="minorHAnsi"/>
                <w:color w:val="000000" w:themeColor="text1"/>
                <w:spacing w:val="-32"/>
                <w:sz w:val="22"/>
                <w:szCs w:val="22"/>
              </w:rPr>
              <w:t xml:space="preserve"> </w:t>
            </w:r>
            <w:r w:rsidRPr="00052936">
              <w:rPr>
                <w:rFonts w:asciiTheme="minorHAnsi" w:hAnsiTheme="minorHAnsi" w:cstheme="minorHAnsi"/>
                <w:color w:val="000000" w:themeColor="text1"/>
                <w:sz w:val="22"/>
                <w:szCs w:val="22"/>
              </w:rPr>
              <w:t>that</w:t>
            </w:r>
            <w:r w:rsidR="000D1A64">
              <w:rPr>
                <w:rFonts w:asciiTheme="minorHAnsi" w:hAnsiTheme="minorHAnsi" w:cstheme="minorHAnsi"/>
                <w:color w:val="000000" w:themeColor="text1"/>
                <w:spacing w:val="-31"/>
                <w:sz w:val="22"/>
                <w:szCs w:val="22"/>
              </w:rPr>
              <w:t xml:space="preserve"> </w:t>
            </w:r>
            <w:r w:rsidRPr="00052936">
              <w:rPr>
                <w:rFonts w:asciiTheme="minorHAnsi" w:hAnsiTheme="minorHAnsi" w:cstheme="minorHAnsi"/>
                <w:color w:val="000000" w:themeColor="text1"/>
                <w:sz w:val="22"/>
                <w:szCs w:val="22"/>
              </w:rPr>
              <w:t>service</w:t>
            </w:r>
            <w:r w:rsidRPr="00052936">
              <w:rPr>
                <w:rFonts w:asciiTheme="minorHAnsi" w:hAnsiTheme="minorHAnsi" w:cstheme="minorHAnsi"/>
                <w:color w:val="000000" w:themeColor="text1"/>
                <w:spacing w:val="-32"/>
                <w:sz w:val="22"/>
                <w:szCs w:val="22"/>
              </w:rPr>
              <w:t xml:space="preserve"> </w:t>
            </w:r>
            <w:r w:rsidRPr="00052936">
              <w:rPr>
                <w:rFonts w:asciiTheme="minorHAnsi" w:hAnsiTheme="minorHAnsi" w:cstheme="minorHAnsi"/>
                <w:color w:val="000000" w:themeColor="text1"/>
                <w:sz w:val="22"/>
                <w:szCs w:val="22"/>
              </w:rPr>
              <w:t>remains</w:t>
            </w:r>
            <w:r w:rsidRPr="00052936">
              <w:rPr>
                <w:rFonts w:asciiTheme="minorHAnsi" w:hAnsiTheme="minorHAnsi" w:cstheme="minorHAnsi"/>
                <w:color w:val="000000" w:themeColor="text1"/>
                <w:spacing w:val="-32"/>
                <w:sz w:val="22"/>
                <w:szCs w:val="22"/>
              </w:rPr>
              <w:t xml:space="preserve"> </w:t>
            </w:r>
            <w:r w:rsidRPr="00052936">
              <w:rPr>
                <w:rFonts w:asciiTheme="minorHAnsi" w:hAnsiTheme="minorHAnsi" w:cstheme="minorHAnsi"/>
                <w:color w:val="000000" w:themeColor="text1"/>
                <w:sz w:val="22"/>
                <w:szCs w:val="22"/>
              </w:rPr>
              <w:t>current</w:t>
            </w:r>
            <w:r w:rsidRPr="00052936">
              <w:rPr>
                <w:rFonts w:asciiTheme="minorHAnsi" w:hAnsiTheme="minorHAnsi" w:cstheme="minorHAnsi"/>
                <w:color w:val="000000" w:themeColor="text1"/>
                <w:w w:val="85"/>
                <w:sz w:val="22"/>
                <w:szCs w:val="22"/>
              </w:rPr>
              <w:t xml:space="preserve"> </w:t>
            </w:r>
            <w:r w:rsidRPr="00052936">
              <w:rPr>
                <w:rFonts w:asciiTheme="minorHAnsi" w:hAnsiTheme="minorHAnsi" w:cstheme="minorHAnsi"/>
                <w:color w:val="000000" w:themeColor="text1"/>
                <w:sz w:val="22"/>
                <w:szCs w:val="22"/>
              </w:rPr>
              <w:t>and</w:t>
            </w:r>
            <w:r w:rsidRPr="00052936">
              <w:rPr>
                <w:rFonts w:asciiTheme="minorHAnsi" w:hAnsiTheme="minorHAnsi" w:cstheme="minorHAnsi"/>
                <w:color w:val="000000" w:themeColor="text1"/>
                <w:spacing w:val="-16"/>
                <w:sz w:val="22"/>
                <w:szCs w:val="22"/>
              </w:rPr>
              <w:t xml:space="preserve"> </w:t>
            </w:r>
            <w:r w:rsidRPr="00052936">
              <w:rPr>
                <w:rFonts w:asciiTheme="minorHAnsi" w:hAnsiTheme="minorHAnsi" w:cstheme="minorHAnsi"/>
                <w:color w:val="000000" w:themeColor="text1"/>
                <w:sz w:val="22"/>
                <w:szCs w:val="22"/>
              </w:rPr>
              <w:t>valued</w:t>
            </w:r>
            <w:r w:rsidR="00F17610">
              <w:rPr>
                <w:rFonts w:asciiTheme="minorHAnsi" w:hAnsiTheme="minorHAnsi" w:cstheme="minorHAnsi"/>
                <w:color w:val="000000" w:themeColor="text1"/>
                <w:sz w:val="22"/>
                <w:szCs w:val="22"/>
              </w:rPr>
              <w:t>.</w:t>
            </w:r>
          </w:p>
          <w:p w14:paraId="062F360B" w14:textId="2A8D4B32" w:rsidR="00173980" w:rsidRPr="00052936" w:rsidRDefault="00173980" w:rsidP="00F17610">
            <w:pPr>
              <w:widowControl w:val="0"/>
              <w:numPr>
                <w:ilvl w:val="0"/>
                <w:numId w:val="9"/>
              </w:numPr>
              <w:tabs>
                <w:tab w:val="left" w:pos="0"/>
              </w:tabs>
              <w:spacing w:after="0"/>
              <w:ind w:left="601" w:right="184" w:hanging="357"/>
              <w:rPr>
                <w:rFonts w:asciiTheme="minorHAnsi" w:eastAsia="Verdana" w:hAnsiTheme="minorHAnsi" w:cstheme="minorHAnsi"/>
                <w:color w:val="000000" w:themeColor="text1"/>
                <w:sz w:val="22"/>
                <w:szCs w:val="22"/>
              </w:rPr>
            </w:pPr>
            <w:r w:rsidRPr="00052936">
              <w:rPr>
                <w:rFonts w:asciiTheme="minorHAnsi" w:hAnsiTheme="minorHAnsi" w:cstheme="minorHAnsi"/>
                <w:color w:val="000000" w:themeColor="text1"/>
                <w:sz w:val="22"/>
                <w:szCs w:val="22"/>
              </w:rPr>
              <w:t>To</w:t>
            </w:r>
            <w:r w:rsidRPr="00052936">
              <w:rPr>
                <w:rFonts w:asciiTheme="minorHAnsi" w:hAnsiTheme="minorHAnsi" w:cstheme="minorHAnsi"/>
                <w:color w:val="000000" w:themeColor="text1"/>
                <w:spacing w:val="-24"/>
                <w:sz w:val="22"/>
                <w:szCs w:val="22"/>
              </w:rPr>
              <w:t xml:space="preserve"> </w:t>
            </w:r>
            <w:r w:rsidRPr="00052936">
              <w:rPr>
                <w:rFonts w:asciiTheme="minorHAnsi" w:hAnsiTheme="minorHAnsi" w:cstheme="minorHAnsi"/>
                <w:color w:val="000000" w:themeColor="text1"/>
                <w:sz w:val="22"/>
                <w:szCs w:val="22"/>
              </w:rPr>
              <w:t>ensure</w:t>
            </w:r>
            <w:r w:rsidRPr="00052936">
              <w:rPr>
                <w:rFonts w:asciiTheme="minorHAnsi" w:hAnsiTheme="minorHAnsi" w:cstheme="minorHAnsi"/>
                <w:color w:val="000000" w:themeColor="text1"/>
                <w:spacing w:val="-24"/>
                <w:sz w:val="22"/>
                <w:szCs w:val="22"/>
              </w:rPr>
              <w:t xml:space="preserve"> </w:t>
            </w:r>
            <w:r w:rsidRPr="00052936">
              <w:rPr>
                <w:rFonts w:asciiTheme="minorHAnsi" w:hAnsiTheme="minorHAnsi" w:cstheme="minorHAnsi"/>
                <w:color w:val="000000" w:themeColor="text1"/>
                <w:sz w:val="22"/>
                <w:szCs w:val="22"/>
              </w:rPr>
              <w:t>that</w:t>
            </w:r>
            <w:r w:rsidRPr="00052936">
              <w:rPr>
                <w:rFonts w:asciiTheme="minorHAnsi" w:hAnsiTheme="minorHAnsi" w:cstheme="minorHAnsi"/>
                <w:color w:val="000000" w:themeColor="text1"/>
                <w:spacing w:val="-23"/>
                <w:sz w:val="22"/>
                <w:szCs w:val="22"/>
              </w:rPr>
              <w:t xml:space="preserve"> </w:t>
            </w:r>
            <w:r w:rsidRPr="00052936">
              <w:rPr>
                <w:rFonts w:asciiTheme="minorHAnsi" w:hAnsiTheme="minorHAnsi" w:cstheme="minorHAnsi"/>
                <w:color w:val="000000" w:themeColor="text1"/>
                <w:sz w:val="22"/>
                <w:szCs w:val="22"/>
              </w:rPr>
              <w:t>evaluation</w:t>
            </w:r>
            <w:r w:rsidRPr="00052936">
              <w:rPr>
                <w:rFonts w:asciiTheme="minorHAnsi" w:hAnsiTheme="minorHAnsi" w:cstheme="minorHAnsi"/>
                <w:color w:val="000000" w:themeColor="text1"/>
                <w:spacing w:val="-24"/>
                <w:sz w:val="22"/>
                <w:szCs w:val="22"/>
              </w:rPr>
              <w:t xml:space="preserve"> </w:t>
            </w:r>
            <w:r w:rsidRPr="00052936">
              <w:rPr>
                <w:rFonts w:asciiTheme="minorHAnsi" w:hAnsiTheme="minorHAnsi" w:cstheme="minorHAnsi"/>
                <w:color w:val="000000" w:themeColor="text1"/>
                <w:sz w:val="22"/>
                <w:szCs w:val="22"/>
              </w:rPr>
              <w:t>procedures</w:t>
            </w:r>
            <w:r w:rsidRPr="00052936">
              <w:rPr>
                <w:rFonts w:asciiTheme="minorHAnsi" w:hAnsiTheme="minorHAnsi" w:cstheme="minorHAnsi"/>
                <w:color w:val="000000" w:themeColor="text1"/>
                <w:spacing w:val="-24"/>
                <w:sz w:val="22"/>
                <w:szCs w:val="22"/>
              </w:rPr>
              <w:t xml:space="preserve"> </w:t>
            </w:r>
            <w:r w:rsidRPr="00052936">
              <w:rPr>
                <w:rFonts w:asciiTheme="minorHAnsi" w:hAnsiTheme="minorHAnsi" w:cstheme="minorHAnsi"/>
                <w:color w:val="000000" w:themeColor="text1"/>
                <w:sz w:val="22"/>
                <w:szCs w:val="22"/>
              </w:rPr>
              <w:t>are</w:t>
            </w:r>
            <w:r w:rsidRPr="00052936">
              <w:rPr>
                <w:rFonts w:asciiTheme="minorHAnsi" w:hAnsiTheme="minorHAnsi" w:cstheme="minorHAnsi"/>
                <w:color w:val="000000" w:themeColor="text1"/>
                <w:spacing w:val="-22"/>
                <w:sz w:val="22"/>
                <w:szCs w:val="22"/>
              </w:rPr>
              <w:t xml:space="preserve"> </w:t>
            </w:r>
            <w:r w:rsidR="007D418A" w:rsidRPr="00052936">
              <w:rPr>
                <w:rFonts w:asciiTheme="minorHAnsi" w:hAnsiTheme="minorHAnsi" w:cstheme="minorHAnsi"/>
                <w:color w:val="000000" w:themeColor="text1"/>
                <w:sz w:val="22"/>
                <w:szCs w:val="22"/>
              </w:rPr>
              <w:t>undertaken,</w:t>
            </w:r>
            <w:r w:rsidRPr="00052936">
              <w:rPr>
                <w:rFonts w:asciiTheme="minorHAnsi" w:hAnsiTheme="minorHAnsi" w:cstheme="minorHAnsi"/>
                <w:color w:val="000000" w:themeColor="text1"/>
                <w:spacing w:val="-24"/>
                <w:sz w:val="22"/>
                <w:szCs w:val="22"/>
              </w:rPr>
              <w:t xml:space="preserve"> </w:t>
            </w:r>
            <w:r w:rsidRPr="00052936">
              <w:rPr>
                <w:rFonts w:asciiTheme="minorHAnsi" w:hAnsiTheme="minorHAnsi" w:cstheme="minorHAnsi"/>
                <w:color w:val="000000" w:themeColor="text1"/>
                <w:sz w:val="22"/>
                <w:szCs w:val="22"/>
              </w:rPr>
              <w:t>and</w:t>
            </w:r>
            <w:r w:rsidRPr="00052936">
              <w:rPr>
                <w:rFonts w:asciiTheme="minorHAnsi" w:hAnsiTheme="minorHAnsi" w:cstheme="minorHAnsi"/>
                <w:color w:val="000000" w:themeColor="text1"/>
                <w:spacing w:val="-24"/>
                <w:sz w:val="22"/>
                <w:szCs w:val="22"/>
              </w:rPr>
              <w:t xml:space="preserve"> </w:t>
            </w:r>
            <w:r w:rsidRPr="00052936">
              <w:rPr>
                <w:rFonts w:asciiTheme="minorHAnsi" w:hAnsiTheme="minorHAnsi" w:cstheme="minorHAnsi"/>
                <w:color w:val="000000" w:themeColor="text1"/>
                <w:sz w:val="22"/>
                <w:szCs w:val="22"/>
              </w:rPr>
              <w:t>results</w:t>
            </w:r>
            <w:r w:rsidRPr="00052936">
              <w:rPr>
                <w:rFonts w:asciiTheme="minorHAnsi" w:hAnsiTheme="minorHAnsi" w:cstheme="minorHAnsi"/>
                <w:color w:val="000000" w:themeColor="text1"/>
                <w:spacing w:val="-24"/>
                <w:sz w:val="22"/>
                <w:szCs w:val="22"/>
              </w:rPr>
              <w:t xml:space="preserve"> </w:t>
            </w:r>
            <w:r w:rsidRPr="00052936">
              <w:rPr>
                <w:rFonts w:asciiTheme="minorHAnsi" w:hAnsiTheme="minorHAnsi" w:cstheme="minorHAnsi"/>
                <w:color w:val="000000" w:themeColor="text1"/>
                <w:sz w:val="22"/>
                <w:szCs w:val="22"/>
              </w:rPr>
              <w:t>disseminated</w:t>
            </w:r>
          </w:p>
          <w:p w14:paraId="5C390448" w14:textId="2D549745" w:rsidR="00173980" w:rsidRPr="00052936" w:rsidRDefault="00173980" w:rsidP="00F17610">
            <w:pPr>
              <w:widowControl w:val="0"/>
              <w:numPr>
                <w:ilvl w:val="0"/>
                <w:numId w:val="9"/>
              </w:numPr>
              <w:tabs>
                <w:tab w:val="left" w:pos="0"/>
              </w:tabs>
              <w:spacing w:after="0"/>
              <w:ind w:left="601" w:right="219" w:hanging="357"/>
              <w:rPr>
                <w:rFonts w:asciiTheme="minorHAnsi" w:eastAsia="Verdana" w:hAnsiTheme="minorHAnsi" w:cstheme="minorHAnsi"/>
                <w:color w:val="000000" w:themeColor="text1"/>
                <w:sz w:val="22"/>
                <w:szCs w:val="22"/>
              </w:rPr>
            </w:pPr>
            <w:r w:rsidRPr="00052936">
              <w:rPr>
                <w:rFonts w:asciiTheme="minorHAnsi" w:hAnsiTheme="minorHAnsi" w:cstheme="minorHAnsi"/>
                <w:color w:val="000000" w:themeColor="text1"/>
                <w:sz w:val="22"/>
                <w:szCs w:val="22"/>
              </w:rPr>
              <w:t>To</w:t>
            </w:r>
            <w:r w:rsidRPr="00052936">
              <w:rPr>
                <w:rFonts w:asciiTheme="minorHAnsi" w:hAnsiTheme="minorHAnsi" w:cstheme="minorHAnsi"/>
                <w:color w:val="000000" w:themeColor="text1"/>
                <w:spacing w:val="-32"/>
                <w:sz w:val="22"/>
                <w:szCs w:val="22"/>
              </w:rPr>
              <w:t xml:space="preserve"> </w:t>
            </w:r>
            <w:r w:rsidRPr="00052936">
              <w:rPr>
                <w:rFonts w:asciiTheme="minorHAnsi" w:hAnsiTheme="minorHAnsi" w:cstheme="minorHAnsi"/>
                <w:color w:val="000000" w:themeColor="text1"/>
                <w:sz w:val="22"/>
                <w:szCs w:val="22"/>
              </w:rPr>
              <w:t>undertake</w:t>
            </w:r>
            <w:r w:rsidRPr="00052936">
              <w:rPr>
                <w:rFonts w:asciiTheme="minorHAnsi" w:hAnsiTheme="minorHAnsi" w:cstheme="minorHAnsi"/>
                <w:color w:val="000000" w:themeColor="text1"/>
                <w:spacing w:val="-32"/>
                <w:sz w:val="22"/>
                <w:szCs w:val="22"/>
              </w:rPr>
              <w:t xml:space="preserve"> </w:t>
            </w:r>
            <w:r w:rsidRPr="00052936">
              <w:rPr>
                <w:rFonts w:asciiTheme="minorHAnsi" w:hAnsiTheme="minorHAnsi" w:cstheme="minorHAnsi"/>
                <w:color w:val="000000" w:themeColor="text1"/>
                <w:sz w:val="22"/>
                <w:szCs w:val="22"/>
              </w:rPr>
              <w:t>any</w:t>
            </w:r>
            <w:r w:rsidRPr="00052936">
              <w:rPr>
                <w:rFonts w:asciiTheme="minorHAnsi" w:hAnsiTheme="minorHAnsi" w:cstheme="minorHAnsi"/>
                <w:color w:val="000000" w:themeColor="text1"/>
                <w:spacing w:val="-34"/>
                <w:sz w:val="22"/>
                <w:szCs w:val="22"/>
              </w:rPr>
              <w:t xml:space="preserve"> </w:t>
            </w:r>
            <w:r w:rsidRPr="00052936">
              <w:rPr>
                <w:rFonts w:asciiTheme="minorHAnsi" w:hAnsiTheme="minorHAnsi" w:cstheme="minorHAnsi"/>
                <w:color w:val="000000" w:themeColor="text1"/>
                <w:sz w:val="22"/>
                <w:szCs w:val="22"/>
              </w:rPr>
              <w:t>necessary</w:t>
            </w:r>
            <w:r w:rsidRPr="00052936">
              <w:rPr>
                <w:rFonts w:asciiTheme="minorHAnsi" w:hAnsiTheme="minorHAnsi" w:cstheme="minorHAnsi"/>
                <w:color w:val="000000" w:themeColor="text1"/>
                <w:spacing w:val="-34"/>
                <w:sz w:val="22"/>
                <w:szCs w:val="22"/>
              </w:rPr>
              <w:t xml:space="preserve"> </w:t>
            </w:r>
            <w:r w:rsidRPr="00052936">
              <w:rPr>
                <w:rFonts w:asciiTheme="minorHAnsi" w:hAnsiTheme="minorHAnsi" w:cstheme="minorHAnsi"/>
                <w:color w:val="000000" w:themeColor="text1"/>
                <w:sz w:val="22"/>
                <w:szCs w:val="22"/>
              </w:rPr>
              <w:t>tasks</w:t>
            </w:r>
            <w:r w:rsidRPr="00052936">
              <w:rPr>
                <w:rFonts w:asciiTheme="minorHAnsi" w:hAnsiTheme="minorHAnsi" w:cstheme="minorHAnsi"/>
                <w:color w:val="000000" w:themeColor="text1"/>
                <w:spacing w:val="-33"/>
                <w:sz w:val="22"/>
                <w:szCs w:val="22"/>
              </w:rPr>
              <w:t xml:space="preserve"> </w:t>
            </w:r>
            <w:r w:rsidRPr="00052936">
              <w:rPr>
                <w:rFonts w:asciiTheme="minorHAnsi" w:hAnsiTheme="minorHAnsi" w:cstheme="minorHAnsi"/>
                <w:color w:val="000000" w:themeColor="text1"/>
                <w:sz w:val="22"/>
                <w:szCs w:val="22"/>
              </w:rPr>
              <w:t>to</w:t>
            </w:r>
            <w:r w:rsidRPr="00052936">
              <w:rPr>
                <w:rFonts w:asciiTheme="minorHAnsi" w:hAnsiTheme="minorHAnsi" w:cstheme="minorHAnsi"/>
                <w:color w:val="000000" w:themeColor="text1"/>
                <w:spacing w:val="-32"/>
                <w:sz w:val="22"/>
                <w:szCs w:val="22"/>
              </w:rPr>
              <w:t xml:space="preserve"> </w:t>
            </w:r>
            <w:r w:rsidRPr="00052936">
              <w:rPr>
                <w:rFonts w:asciiTheme="minorHAnsi" w:hAnsiTheme="minorHAnsi" w:cstheme="minorHAnsi"/>
                <w:color w:val="000000" w:themeColor="text1"/>
                <w:sz w:val="22"/>
                <w:szCs w:val="22"/>
              </w:rPr>
              <w:t>raise</w:t>
            </w:r>
            <w:r w:rsidRPr="00052936">
              <w:rPr>
                <w:rFonts w:asciiTheme="minorHAnsi" w:hAnsiTheme="minorHAnsi" w:cstheme="minorHAnsi"/>
                <w:color w:val="000000" w:themeColor="text1"/>
                <w:spacing w:val="-33"/>
                <w:sz w:val="22"/>
                <w:szCs w:val="22"/>
              </w:rPr>
              <w:t xml:space="preserve"> </w:t>
            </w:r>
            <w:r w:rsidRPr="00052936">
              <w:rPr>
                <w:rFonts w:asciiTheme="minorHAnsi" w:hAnsiTheme="minorHAnsi" w:cstheme="minorHAnsi"/>
                <w:color w:val="000000" w:themeColor="text1"/>
                <w:sz w:val="22"/>
                <w:szCs w:val="22"/>
              </w:rPr>
              <w:t>and</w:t>
            </w:r>
            <w:r w:rsidRPr="00052936">
              <w:rPr>
                <w:rFonts w:asciiTheme="minorHAnsi" w:hAnsiTheme="minorHAnsi" w:cstheme="minorHAnsi"/>
                <w:color w:val="000000" w:themeColor="text1"/>
                <w:spacing w:val="-33"/>
                <w:sz w:val="22"/>
                <w:szCs w:val="22"/>
              </w:rPr>
              <w:t xml:space="preserve"> </w:t>
            </w:r>
            <w:r w:rsidRPr="00052936">
              <w:rPr>
                <w:rFonts w:asciiTheme="minorHAnsi" w:hAnsiTheme="minorHAnsi" w:cstheme="minorHAnsi"/>
                <w:color w:val="000000" w:themeColor="text1"/>
                <w:sz w:val="22"/>
                <w:szCs w:val="22"/>
              </w:rPr>
              <w:t>maintain</w:t>
            </w:r>
            <w:r w:rsidRPr="00052936">
              <w:rPr>
                <w:rFonts w:asciiTheme="minorHAnsi" w:hAnsiTheme="minorHAnsi" w:cstheme="minorHAnsi"/>
                <w:color w:val="000000" w:themeColor="text1"/>
                <w:spacing w:val="-32"/>
                <w:sz w:val="22"/>
                <w:szCs w:val="22"/>
              </w:rPr>
              <w:t xml:space="preserve"> </w:t>
            </w:r>
            <w:r w:rsidRPr="00052936">
              <w:rPr>
                <w:rFonts w:asciiTheme="minorHAnsi" w:hAnsiTheme="minorHAnsi" w:cstheme="minorHAnsi"/>
                <w:color w:val="000000" w:themeColor="text1"/>
                <w:sz w:val="22"/>
                <w:szCs w:val="22"/>
              </w:rPr>
              <w:t>the</w:t>
            </w:r>
            <w:r w:rsidRPr="00052936">
              <w:rPr>
                <w:rFonts w:asciiTheme="minorHAnsi" w:hAnsiTheme="minorHAnsi" w:cstheme="minorHAnsi"/>
                <w:color w:val="000000" w:themeColor="text1"/>
                <w:spacing w:val="-33"/>
                <w:sz w:val="22"/>
                <w:szCs w:val="22"/>
              </w:rPr>
              <w:t xml:space="preserve"> </w:t>
            </w:r>
            <w:r w:rsidRPr="00052936">
              <w:rPr>
                <w:rFonts w:asciiTheme="minorHAnsi" w:hAnsiTheme="minorHAnsi" w:cstheme="minorHAnsi"/>
                <w:color w:val="000000" w:themeColor="text1"/>
                <w:sz w:val="22"/>
                <w:szCs w:val="22"/>
              </w:rPr>
              <w:t>profile</w:t>
            </w:r>
            <w:r w:rsidRPr="00052936">
              <w:rPr>
                <w:rFonts w:asciiTheme="minorHAnsi" w:hAnsiTheme="minorHAnsi" w:cstheme="minorHAnsi"/>
                <w:color w:val="000000" w:themeColor="text1"/>
                <w:spacing w:val="-33"/>
                <w:sz w:val="22"/>
                <w:szCs w:val="22"/>
              </w:rPr>
              <w:t xml:space="preserve"> </w:t>
            </w:r>
            <w:r w:rsidRPr="00052936">
              <w:rPr>
                <w:rFonts w:asciiTheme="minorHAnsi" w:hAnsiTheme="minorHAnsi" w:cstheme="minorHAnsi"/>
                <w:color w:val="000000" w:themeColor="text1"/>
                <w:sz w:val="22"/>
                <w:szCs w:val="22"/>
              </w:rPr>
              <w:t>and</w:t>
            </w:r>
            <w:r w:rsidRPr="00052936">
              <w:rPr>
                <w:rFonts w:asciiTheme="minorHAnsi" w:hAnsiTheme="minorHAnsi" w:cstheme="minorHAnsi"/>
                <w:color w:val="000000" w:themeColor="text1"/>
                <w:spacing w:val="-33"/>
                <w:sz w:val="22"/>
                <w:szCs w:val="22"/>
              </w:rPr>
              <w:t xml:space="preserve"> </w:t>
            </w:r>
            <w:r w:rsidRPr="00052936">
              <w:rPr>
                <w:rFonts w:asciiTheme="minorHAnsi" w:hAnsiTheme="minorHAnsi" w:cstheme="minorHAnsi"/>
                <w:color w:val="000000" w:themeColor="text1"/>
                <w:sz w:val="22"/>
                <w:szCs w:val="22"/>
              </w:rPr>
              <w:t>reputation</w:t>
            </w:r>
            <w:r w:rsidRPr="00052936">
              <w:rPr>
                <w:rFonts w:asciiTheme="minorHAnsi" w:hAnsiTheme="minorHAnsi" w:cstheme="minorHAnsi"/>
                <w:color w:val="000000" w:themeColor="text1"/>
                <w:spacing w:val="-32"/>
                <w:sz w:val="22"/>
                <w:szCs w:val="22"/>
              </w:rPr>
              <w:t xml:space="preserve"> </w:t>
            </w:r>
            <w:r w:rsidRPr="00052936">
              <w:rPr>
                <w:rFonts w:asciiTheme="minorHAnsi" w:hAnsiTheme="minorHAnsi" w:cstheme="minorHAnsi"/>
                <w:color w:val="000000" w:themeColor="text1"/>
                <w:sz w:val="22"/>
                <w:szCs w:val="22"/>
              </w:rPr>
              <w:t>of</w:t>
            </w:r>
            <w:r w:rsidRPr="00052936">
              <w:rPr>
                <w:rFonts w:asciiTheme="minorHAnsi" w:hAnsiTheme="minorHAnsi" w:cstheme="minorHAnsi"/>
                <w:color w:val="000000" w:themeColor="text1"/>
                <w:spacing w:val="-33"/>
                <w:sz w:val="22"/>
                <w:szCs w:val="22"/>
              </w:rPr>
              <w:t xml:space="preserve"> </w:t>
            </w:r>
            <w:r w:rsidRPr="00052936">
              <w:rPr>
                <w:rFonts w:asciiTheme="minorHAnsi" w:hAnsiTheme="minorHAnsi" w:cstheme="minorHAnsi"/>
                <w:color w:val="000000" w:themeColor="text1"/>
                <w:sz w:val="22"/>
                <w:szCs w:val="22"/>
              </w:rPr>
              <w:t>the</w:t>
            </w:r>
            <w:r w:rsidRPr="00052936">
              <w:rPr>
                <w:rFonts w:asciiTheme="minorHAnsi" w:hAnsiTheme="minorHAnsi" w:cstheme="minorHAnsi"/>
                <w:color w:val="000000" w:themeColor="text1"/>
                <w:w w:val="108"/>
                <w:sz w:val="22"/>
                <w:szCs w:val="22"/>
              </w:rPr>
              <w:t xml:space="preserve"> </w:t>
            </w:r>
            <w:r w:rsidRPr="00052936">
              <w:rPr>
                <w:rFonts w:asciiTheme="minorHAnsi" w:hAnsiTheme="minorHAnsi" w:cstheme="minorHAnsi"/>
                <w:color w:val="000000" w:themeColor="text1"/>
                <w:sz w:val="22"/>
                <w:szCs w:val="22"/>
              </w:rPr>
              <w:t>service</w:t>
            </w:r>
          </w:p>
          <w:p w14:paraId="143D7C03" w14:textId="40F7D155" w:rsidR="00173980" w:rsidRPr="00052936" w:rsidRDefault="00173980" w:rsidP="00F17610">
            <w:pPr>
              <w:widowControl w:val="0"/>
              <w:numPr>
                <w:ilvl w:val="0"/>
                <w:numId w:val="9"/>
              </w:numPr>
              <w:tabs>
                <w:tab w:val="left" w:pos="0"/>
              </w:tabs>
              <w:spacing w:after="0"/>
              <w:ind w:left="601" w:right="651" w:hanging="357"/>
              <w:rPr>
                <w:rFonts w:asciiTheme="minorHAnsi" w:eastAsia="Verdana" w:hAnsiTheme="minorHAnsi" w:cstheme="minorHAnsi"/>
                <w:color w:val="000000" w:themeColor="text1"/>
                <w:sz w:val="22"/>
                <w:szCs w:val="22"/>
              </w:rPr>
            </w:pPr>
            <w:r w:rsidRPr="00052936">
              <w:rPr>
                <w:rFonts w:asciiTheme="minorHAnsi" w:hAnsiTheme="minorHAnsi" w:cstheme="minorHAnsi"/>
                <w:color w:val="000000" w:themeColor="text1"/>
                <w:sz w:val="22"/>
                <w:szCs w:val="22"/>
              </w:rPr>
              <w:t>To</w:t>
            </w:r>
            <w:r w:rsidRPr="00052936">
              <w:rPr>
                <w:rFonts w:asciiTheme="minorHAnsi" w:hAnsiTheme="minorHAnsi" w:cstheme="minorHAnsi"/>
                <w:color w:val="000000" w:themeColor="text1"/>
                <w:spacing w:val="-24"/>
                <w:sz w:val="22"/>
                <w:szCs w:val="22"/>
              </w:rPr>
              <w:t xml:space="preserve"> </w:t>
            </w:r>
            <w:r w:rsidRPr="00052936">
              <w:rPr>
                <w:rFonts w:asciiTheme="minorHAnsi" w:hAnsiTheme="minorHAnsi" w:cstheme="minorHAnsi"/>
                <w:color w:val="000000" w:themeColor="text1"/>
                <w:sz w:val="22"/>
                <w:szCs w:val="22"/>
              </w:rPr>
              <w:t>attend</w:t>
            </w:r>
            <w:r w:rsidRPr="00052936">
              <w:rPr>
                <w:rFonts w:asciiTheme="minorHAnsi" w:hAnsiTheme="minorHAnsi" w:cstheme="minorHAnsi"/>
                <w:color w:val="000000" w:themeColor="text1"/>
                <w:spacing w:val="-23"/>
                <w:sz w:val="22"/>
                <w:szCs w:val="22"/>
              </w:rPr>
              <w:t xml:space="preserve"> </w:t>
            </w:r>
            <w:r w:rsidRPr="00052936">
              <w:rPr>
                <w:rFonts w:asciiTheme="minorHAnsi" w:hAnsiTheme="minorHAnsi" w:cstheme="minorHAnsi"/>
                <w:color w:val="000000" w:themeColor="text1"/>
                <w:sz w:val="22"/>
                <w:szCs w:val="22"/>
              </w:rPr>
              <w:t>and</w:t>
            </w:r>
            <w:r w:rsidRPr="00052936">
              <w:rPr>
                <w:rFonts w:asciiTheme="minorHAnsi" w:hAnsiTheme="minorHAnsi" w:cstheme="minorHAnsi"/>
                <w:color w:val="000000" w:themeColor="text1"/>
                <w:spacing w:val="-23"/>
                <w:sz w:val="22"/>
                <w:szCs w:val="22"/>
              </w:rPr>
              <w:t xml:space="preserve"> </w:t>
            </w:r>
            <w:r w:rsidRPr="00052936">
              <w:rPr>
                <w:rFonts w:asciiTheme="minorHAnsi" w:hAnsiTheme="minorHAnsi" w:cstheme="minorHAnsi"/>
                <w:color w:val="000000" w:themeColor="text1"/>
                <w:sz w:val="22"/>
                <w:szCs w:val="22"/>
              </w:rPr>
              <w:t>contribute</w:t>
            </w:r>
            <w:r w:rsidRPr="00052936">
              <w:rPr>
                <w:rFonts w:asciiTheme="minorHAnsi" w:hAnsiTheme="minorHAnsi" w:cstheme="minorHAnsi"/>
                <w:color w:val="000000" w:themeColor="text1"/>
                <w:spacing w:val="-24"/>
                <w:sz w:val="22"/>
                <w:szCs w:val="22"/>
              </w:rPr>
              <w:t xml:space="preserve"> </w:t>
            </w:r>
            <w:r w:rsidRPr="00052936">
              <w:rPr>
                <w:rFonts w:asciiTheme="minorHAnsi" w:hAnsiTheme="minorHAnsi" w:cstheme="minorHAnsi"/>
                <w:color w:val="000000" w:themeColor="text1"/>
                <w:sz w:val="22"/>
                <w:szCs w:val="22"/>
              </w:rPr>
              <w:t>to</w:t>
            </w:r>
            <w:r w:rsidRPr="00052936">
              <w:rPr>
                <w:rFonts w:asciiTheme="minorHAnsi" w:hAnsiTheme="minorHAnsi" w:cstheme="minorHAnsi"/>
                <w:color w:val="000000" w:themeColor="text1"/>
                <w:spacing w:val="-24"/>
                <w:sz w:val="22"/>
                <w:szCs w:val="22"/>
              </w:rPr>
              <w:t xml:space="preserve"> </w:t>
            </w:r>
            <w:r w:rsidRPr="00052936">
              <w:rPr>
                <w:rFonts w:asciiTheme="minorHAnsi" w:hAnsiTheme="minorHAnsi" w:cstheme="minorHAnsi"/>
                <w:color w:val="000000" w:themeColor="text1"/>
                <w:sz w:val="22"/>
                <w:szCs w:val="22"/>
              </w:rPr>
              <w:t>team</w:t>
            </w:r>
            <w:r w:rsidRPr="00052936">
              <w:rPr>
                <w:rFonts w:asciiTheme="minorHAnsi" w:hAnsiTheme="minorHAnsi" w:cstheme="minorHAnsi"/>
                <w:color w:val="000000" w:themeColor="text1"/>
                <w:spacing w:val="-24"/>
                <w:sz w:val="22"/>
                <w:szCs w:val="22"/>
              </w:rPr>
              <w:t xml:space="preserve"> </w:t>
            </w:r>
            <w:r w:rsidRPr="00052936">
              <w:rPr>
                <w:rFonts w:asciiTheme="minorHAnsi" w:hAnsiTheme="minorHAnsi" w:cstheme="minorHAnsi"/>
                <w:color w:val="000000" w:themeColor="text1"/>
                <w:sz w:val="22"/>
                <w:szCs w:val="22"/>
              </w:rPr>
              <w:t>meetings,</w:t>
            </w:r>
            <w:r w:rsidRPr="00052936">
              <w:rPr>
                <w:rFonts w:asciiTheme="minorHAnsi" w:hAnsiTheme="minorHAnsi" w:cstheme="minorHAnsi"/>
                <w:color w:val="000000" w:themeColor="text1"/>
                <w:spacing w:val="-25"/>
                <w:sz w:val="22"/>
                <w:szCs w:val="22"/>
              </w:rPr>
              <w:t xml:space="preserve"> </w:t>
            </w:r>
            <w:r w:rsidRPr="00052936">
              <w:rPr>
                <w:rFonts w:asciiTheme="minorHAnsi" w:hAnsiTheme="minorHAnsi" w:cstheme="minorHAnsi"/>
                <w:color w:val="000000" w:themeColor="text1"/>
                <w:sz w:val="22"/>
                <w:szCs w:val="22"/>
              </w:rPr>
              <w:t>team</w:t>
            </w:r>
            <w:r w:rsidRPr="00052936">
              <w:rPr>
                <w:rFonts w:asciiTheme="minorHAnsi" w:hAnsiTheme="minorHAnsi" w:cstheme="minorHAnsi"/>
                <w:color w:val="000000" w:themeColor="text1"/>
                <w:spacing w:val="-24"/>
                <w:sz w:val="22"/>
                <w:szCs w:val="22"/>
              </w:rPr>
              <w:t xml:space="preserve"> </w:t>
            </w:r>
            <w:r w:rsidRPr="00052936">
              <w:rPr>
                <w:rFonts w:asciiTheme="minorHAnsi" w:hAnsiTheme="minorHAnsi" w:cstheme="minorHAnsi"/>
                <w:color w:val="000000" w:themeColor="text1"/>
                <w:sz w:val="22"/>
                <w:szCs w:val="22"/>
              </w:rPr>
              <w:t>facilitation</w:t>
            </w:r>
            <w:r w:rsidRPr="00052936">
              <w:rPr>
                <w:rFonts w:asciiTheme="minorHAnsi" w:hAnsiTheme="minorHAnsi" w:cstheme="minorHAnsi"/>
                <w:color w:val="000000" w:themeColor="text1"/>
                <w:spacing w:val="-23"/>
                <w:sz w:val="22"/>
                <w:szCs w:val="22"/>
              </w:rPr>
              <w:t xml:space="preserve"> </w:t>
            </w:r>
            <w:r w:rsidRPr="00052936">
              <w:rPr>
                <w:rFonts w:asciiTheme="minorHAnsi" w:hAnsiTheme="minorHAnsi" w:cstheme="minorHAnsi"/>
                <w:color w:val="000000" w:themeColor="text1"/>
                <w:sz w:val="22"/>
                <w:szCs w:val="22"/>
              </w:rPr>
              <w:t>and</w:t>
            </w:r>
            <w:r w:rsidRPr="00052936">
              <w:rPr>
                <w:rFonts w:asciiTheme="minorHAnsi" w:hAnsiTheme="minorHAnsi" w:cstheme="minorHAnsi"/>
                <w:color w:val="000000" w:themeColor="text1"/>
                <w:spacing w:val="-24"/>
                <w:sz w:val="22"/>
                <w:szCs w:val="22"/>
              </w:rPr>
              <w:t xml:space="preserve"> </w:t>
            </w:r>
            <w:r w:rsidRPr="00052936">
              <w:rPr>
                <w:rFonts w:asciiTheme="minorHAnsi" w:hAnsiTheme="minorHAnsi" w:cstheme="minorHAnsi"/>
                <w:color w:val="000000" w:themeColor="text1"/>
                <w:sz w:val="22"/>
                <w:szCs w:val="22"/>
              </w:rPr>
              <w:t>planning</w:t>
            </w:r>
            <w:r w:rsidRPr="00052936">
              <w:rPr>
                <w:rFonts w:asciiTheme="minorHAnsi" w:hAnsiTheme="minorHAnsi" w:cstheme="minorHAnsi"/>
                <w:color w:val="000000" w:themeColor="text1"/>
                <w:w w:val="107"/>
                <w:sz w:val="22"/>
                <w:szCs w:val="22"/>
              </w:rPr>
              <w:t xml:space="preserve"> </w:t>
            </w:r>
            <w:r w:rsidRPr="00052936">
              <w:rPr>
                <w:rFonts w:asciiTheme="minorHAnsi" w:hAnsiTheme="minorHAnsi" w:cstheme="minorHAnsi"/>
                <w:color w:val="000000" w:themeColor="text1"/>
                <w:sz w:val="22"/>
                <w:szCs w:val="22"/>
              </w:rPr>
              <w:t>events that are organisation-wide</w:t>
            </w:r>
          </w:p>
          <w:p w14:paraId="15CB430D" w14:textId="0C58BF67" w:rsidR="00173980" w:rsidRPr="00052936" w:rsidRDefault="00173980" w:rsidP="00F17610">
            <w:pPr>
              <w:widowControl w:val="0"/>
              <w:numPr>
                <w:ilvl w:val="0"/>
                <w:numId w:val="9"/>
              </w:numPr>
              <w:tabs>
                <w:tab w:val="left" w:pos="0"/>
              </w:tabs>
              <w:spacing w:after="0"/>
              <w:ind w:left="601" w:right="767" w:hanging="357"/>
              <w:rPr>
                <w:rFonts w:asciiTheme="minorHAnsi" w:eastAsia="Verdana" w:hAnsiTheme="minorHAnsi" w:cstheme="minorHAnsi"/>
                <w:color w:val="000000" w:themeColor="text1"/>
                <w:sz w:val="22"/>
                <w:szCs w:val="22"/>
              </w:rPr>
            </w:pPr>
            <w:r w:rsidRPr="00052936">
              <w:rPr>
                <w:rFonts w:asciiTheme="minorHAnsi" w:eastAsia="Verdana" w:hAnsiTheme="minorHAnsi" w:cstheme="minorHAnsi"/>
                <w:color w:val="000000" w:themeColor="text1"/>
                <w:sz w:val="22"/>
                <w:szCs w:val="22"/>
              </w:rPr>
              <w:t>To</w:t>
            </w:r>
            <w:r w:rsidRPr="00052936">
              <w:rPr>
                <w:rFonts w:asciiTheme="minorHAnsi" w:eastAsia="Verdana" w:hAnsiTheme="minorHAnsi" w:cstheme="minorHAnsi"/>
                <w:color w:val="000000" w:themeColor="text1"/>
                <w:spacing w:val="-27"/>
                <w:sz w:val="22"/>
                <w:szCs w:val="22"/>
              </w:rPr>
              <w:t xml:space="preserve"> </w:t>
            </w:r>
            <w:r w:rsidRPr="00052936">
              <w:rPr>
                <w:rFonts w:asciiTheme="minorHAnsi" w:eastAsia="Verdana" w:hAnsiTheme="minorHAnsi" w:cstheme="minorHAnsi"/>
                <w:color w:val="000000" w:themeColor="text1"/>
                <w:sz w:val="22"/>
                <w:szCs w:val="22"/>
              </w:rPr>
              <w:t>conduct</w:t>
            </w:r>
            <w:r w:rsidRPr="00052936">
              <w:rPr>
                <w:rFonts w:asciiTheme="minorHAnsi" w:eastAsia="Verdana" w:hAnsiTheme="minorHAnsi" w:cstheme="minorHAnsi"/>
                <w:color w:val="000000" w:themeColor="text1"/>
                <w:spacing w:val="-25"/>
                <w:sz w:val="22"/>
                <w:szCs w:val="22"/>
              </w:rPr>
              <w:t xml:space="preserve"> </w:t>
            </w:r>
            <w:r w:rsidRPr="00052936">
              <w:rPr>
                <w:rFonts w:asciiTheme="minorHAnsi" w:eastAsia="Verdana" w:hAnsiTheme="minorHAnsi" w:cstheme="minorHAnsi"/>
                <w:color w:val="000000" w:themeColor="text1"/>
                <w:sz w:val="22"/>
                <w:szCs w:val="22"/>
              </w:rPr>
              <w:t>all</w:t>
            </w:r>
            <w:r w:rsidRPr="00052936">
              <w:rPr>
                <w:rFonts w:asciiTheme="minorHAnsi" w:eastAsia="Verdana" w:hAnsiTheme="minorHAnsi" w:cstheme="minorHAnsi"/>
                <w:color w:val="000000" w:themeColor="text1"/>
                <w:spacing w:val="-27"/>
                <w:sz w:val="22"/>
                <w:szCs w:val="22"/>
              </w:rPr>
              <w:t xml:space="preserve"> </w:t>
            </w:r>
            <w:r w:rsidRPr="00052936">
              <w:rPr>
                <w:rFonts w:asciiTheme="minorHAnsi" w:eastAsia="Verdana" w:hAnsiTheme="minorHAnsi" w:cstheme="minorHAnsi"/>
                <w:color w:val="000000" w:themeColor="text1"/>
                <w:sz w:val="22"/>
                <w:szCs w:val="22"/>
              </w:rPr>
              <w:t>work</w:t>
            </w:r>
            <w:r w:rsidRPr="00052936">
              <w:rPr>
                <w:rFonts w:asciiTheme="minorHAnsi" w:eastAsia="Verdana" w:hAnsiTheme="minorHAnsi" w:cstheme="minorHAnsi"/>
                <w:color w:val="000000" w:themeColor="text1"/>
                <w:spacing w:val="-27"/>
                <w:sz w:val="22"/>
                <w:szCs w:val="22"/>
              </w:rPr>
              <w:t xml:space="preserve"> </w:t>
            </w:r>
            <w:r w:rsidRPr="00052936">
              <w:rPr>
                <w:rFonts w:asciiTheme="minorHAnsi" w:eastAsia="Verdana" w:hAnsiTheme="minorHAnsi" w:cstheme="minorHAnsi"/>
                <w:color w:val="000000" w:themeColor="text1"/>
                <w:sz w:val="22"/>
                <w:szCs w:val="22"/>
              </w:rPr>
              <w:t>in</w:t>
            </w:r>
            <w:r w:rsidRPr="00052936">
              <w:rPr>
                <w:rFonts w:asciiTheme="minorHAnsi" w:eastAsia="Verdana" w:hAnsiTheme="minorHAnsi" w:cstheme="minorHAnsi"/>
                <w:color w:val="000000" w:themeColor="text1"/>
                <w:spacing w:val="-27"/>
                <w:sz w:val="22"/>
                <w:szCs w:val="22"/>
              </w:rPr>
              <w:t xml:space="preserve"> </w:t>
            </w:r>
            <w:r w:rsidRPr="00052936">
              <w:rPr>
                <w:rFonts w:asciiTheme="minorHAnsi" w:eastAsia="Verdana" w:hAnsiTheme="minorHAnsi" w:cstheme="minorHAnsi"/>
                <w:color w:val="000000" w:themeColor="text1"/>
                <w:sz w:val="22"/>
                <w:szCs w:val="22"/>
              </w:rPr>
              <w:t>a</w:t>
            </w:r>
            <w:r w:rsidRPr="00052936">
              <w:rPr>
                <w:rFonts w:asciiTheme="minorHAnsi" w:eastAsia="Verdana" w:hAnsiTheme="minorHAnsi" w:cstheme="minorHAnsi"/>
                <w:color w:val="000000" w:themeColor="text1"/>
                <w:spacing w:val="-29"/>
                <w:sz w:val="22"/>
                <w:szCs w:val="22"/>
              </w:rPr>
              <w:t xml:space="preserve"> </w:t>
            </w:r>
            <w:r w:rsidRPr="00052936">
              <w:rPr>
                <w:rFonts w:asciiTheme="minorHAnsi" w:eastAsia="Verdana" w:hAnsiTheme="minorHAnsi" w:cstheme="minorHAnsi"/>
                <w:color w:val="000000" w:themeColor="text1"/>
                <w:sz w:val="22"/>
                <w:szCs w:val="22"/>
              </w:rPr>
              <w:t>way</w:t>
            </w:r>
            <w:r w:rsidRPr="00052936">
              <w:rPr>
                <w:rFonts w:asciiTheme="minorHAnsi" w:eastAsia="Verdana" w:hAnsiTheme="minorHAnsi" w:cstheme="minorHAnsi"/>
                <w:color w:val="000000" w:themeColor="text1"/>
                <w:spacing w:val="-28"/>
                <w:sz w:val="22"/>
                <w:szCs w:val="22"/>
              </w:rPr>
              <w:t xml:space="preserve"> </w:t>
            </w:r>
            <w:r w:rsidRPr="00052936">
              <w:rPr>
                <w:rFonts w:asciiTheme="minorHAnsi" w:eastAsia="Verdana" w:hAnsiTheme="minorHAnsi" w:cstheme="minorHAnsi"/>
                <w:color w:val="000000" w:themeColor="text1"/>
                <w:sz w:val="22"/>
                <w:szCs w:val="22"/>
              </w:rPr>
              <w:t>that</w:t>
            </w:r>
            <w:r w:rsidRPr="00052936">
              <w:rPr>
                <w:rFonts w:asciiTheme="minorHAnsi" w:eastAsia="Verdana" w:hAnsiTheme="minorHAnsi" w:cstheme="minorHAnsi"/>
                <w:color w:val="000000" w:themeColor="text1"/>
                <w:spacing w:val="-26"/>
                <w:sz w:val="22"/>
                <w:szCs w:val="22"/>
              </w:rPr>
              <w:t xml:space="preserve"> </w:t>
            </w:r>
            <w:r w:rsidRPr="00052936">
              <w:rPr>
                <w:rFonts w:asciiTheme="minorHAnsi" w:eastAsia="Verdana" w:hAnsiTheme="minorHAnsi" w:cstheme="minorHAnsi"/>
                <w:color w:val="000000" w:themeColor="text1"/>
                <w:sz w:val="22"/>
                <w:szCs w:val="22"/>
              </w:rPr>
              <w:t>reflects</w:t>
            </w:r>
            <w:r w:rsidRPr="00052936">
              <w:rPr>
                <w:rFonts w:asciiTheme="minorHAnsi" w:eastAsia="Verdana" w:hAnsiTheme="minorHAnsi" w:cstheme="minorHAnsi"/>
                <w:color w:val="000000" w:themeColor="text1"/>
                <w:spacing w:val="-30"/>
                <w:sz w:val="22"/>
                <w:szCs w:val="22"/>
              </w:rPr>
              <w:t xml:space="preserve"> </w:t>
            </w:r>
            <w:r w:rsidRPr="00052936">
              <w:rPr>
                <w:rFonts w:asciiTheme="minorHAnsi" w:eastAsia="Verdana" w:hAnsiTheme="minorHAnsi" w:cstheme="minorHAnsi"/>
                <w:color w:val="000000" w:themeColor="text1"/>
                <w:sz w:val="22"/>
                <w:szCs w:val="22"/>
              </w:rPr>
              <w:t>the</w:t>
            </w:r>
            <w:r w:rsidRPr="00052936">
              <w:rPr>
                <w:rFonts w:asciiTheme="minorHAnsi" w:eastAsia="Verdana" w:hAnsiTheme="minorHAnsi" w:cstheme="minorHAnsi"/>
                <w:color w:val="000000" w:themeColor="text1"/>
                <w:spacing w:val="-27"/>
                <w:sz w:val="22"/>
                <w:szCs w:val="22"/>
              </w:rPr>
              <w:t xml:space="preserve"> </w:t>
            </w:r>
            <w:r w:rsidRPr="00052936">
              <w:rPr>
                <w:rFonts w:asciiTheme="minorHAnsi" w:eastAsia="Verdana" w:hAnsiTheme="minorHAnsi" w:cstheme="minorHAnsi"/>
                <w:color w:val="000000" w:themeColor="text1"/>
                <w:sz w:val="22"/>
                <w:szCs w:val="22"/>
              </w:rPr>
              <w:t>aims</w:t>
            </w:r>
            <w:r w:rsidRPr="00052936">
              <w:rPr>
                <w:rFonts w:asciiTheme="minorHAnsi" w:eastAsia="Verdana" w:hAnsiTheme="minorHAnsi" w:cstheme="minorHAnsi"/>
                <w:color w:val="000000" w:themeColor="text1"/>
                <w:spacing w:val="-27"/>
                <w:sz w:val="22"/>
                <w:szCs w:val="22"/>
              </w:rPr>
              <w:t xml:space="preserve"> </w:t>
            </w:r>
            <w:r w:rsidRPr="00052936">
              <w:rPr>
                <w:rFonts w:asciiTheme="minorHAnsi" w:eastAsia="Verdana" w:hAnsiTheme="minorHAnsi" w:cstheme="minorHAnsi"/>
                <w:color w:val="000000" w:themeColor="text1"/>
                <w:sz w:val="22"/>
                <w:szCs w:val="22"/>
              </w:rPr>
              <w:t>and</w:t>
            </w:r>
            <w:r w:rsidRPr="00052936">
              <w:rPr>
                <w:rFonts w:asciiTheme="minorHAnsi" w:eastAsia="Verdana" w:hAnsiTheme="minorHAnsi" w:cstheme="minorHAnsi"/>
                <w:color w:val="000000" w:themeColor="text1"/>
                <w:spacing w:val="-27"/>
                <w:sz w:val="22"/>
                <w:szCs w:val="22"/>
              </w:rPr>
              <w:t xml:space="preserve"> </w:t>
            </w:r>
            <w:r w:rsidRPr="00052936">
              <w:rPr>
                <w:rFonts w:asciiTheme="minorHAnsi" w:eastAsia="Verdana" w:hAnsiTheme="minorHAnsi" w:cstheme="minorHAnsi"/>
                <w:color w:val="000000" w:themeColor="text1"/>
                <w:sz w:val="22"/>
                <w:szCs w:val="22"/>
              </w:rPr>
              <w:t>principles</w:t>
            </w:r>
            <w:r w:rsidRPr="00052936">
              <w:rPr>
                <w:rFonts w:asciiTheme="minorHAnsi" w:eastAsia="Verdana" w:hAnsiTheme="minorHAnsi" w:cstheme="minorHAnsi"/>
                <w:color w:val="000000" w:themeColor="text1"/>
                <w:spacing w:val="-27"/>
                <w:sz w:val="22"/>
                <w:szCs w:val="22"/>
              </w:rPr>
              <w:t xml:space="preserve"> </w:t>
            </w:r>
            <w:r w:rsidRPr="00052936">
              <w:rPr>
                <w:rFonts w:asciiTheme="minorHAnsi" w:eastAsia="Verdana" w:hAnsiTheme="minorHAnsi" w:cstheme="minorHAnsi"/>
                <w:color w:val="000000" w:themeColor="text1"/>
                <w:sz w:val="22"/>
                <w:szCs w:val="22"/>
              </w:rPr>
              <w:t xml:space="preserve">of </w:t>
            </w:r>
            <w:r w:rsidR="00780353" w:rsidRPr="00052936">
              <w:rPr>
                <w:rFonts w:asciiTheme="minorHAnsi" w:eastAsia="Verdana" w:hAnsiTheme="minorHAnsi" w:cstheme="minorHAnsi"/>
                <w:color w:val="000000" w:themeColor="text1"/>
                <w:sz w:val="22"/>
                <w:szCs w:val="22"/>
              </w:rPr>
              <w:t xml:space="preserve">Threshold </w:t>
            </w:r>
            <w:r w:rsidR="008D08C2" w:rsidRPr="008D08C2">
              <w:rPr>
                <w:rFonts w:asciiTheme="minorHAnsi" w:eastAsia="Verdana" w:hAnsiTheme="minorHAnsi" w:cstheme="minorHAnsi"/>
                <w:color w:val="000000" w:themeColor="text1"/>
                <w:sz w:val="22"/>
                <w:szCs w:val="22"/>
                <w:highlight w:val="yellow"/>
              </w:rPr>
              <w:t>and Partners</w:t>
            </w:r>
            <w:r w:rsidR="008D08C2">
              <w:rPr>
                <w:rFonts w:asciiTheme="minorHAnsi" w:eastAsia="Verdana" w:hAnsiTheme="minorHAnsi" w:cstheme="minorHAnsi"/>
                <w:color w:val="000000" w:themeColor="text1"/>
                <w:sz w:val="22"/>
                <w:szCs w:val="22"/>
              </w:rPr>
              <w:t xml:space="preserve"> </w:t>
            </w:r>
            <w:r w:rsidRPr="00052936">
              <w:rPr>
                <w:rFonts w:asciiTheme="minorHAnsi" w:eastAsia="Levenim MT" w:hAnsiTheme="minorHAnsi" w:cstheme="minorHAnsi"/>
                <w:color w:val="000000" w:themeColor="text1"/>
                <w:sz w:val="22"/>
                <w:szCs w:val="22"/>
              </w:rPr>
              <w:t>policies</w:t>
            </w:r>
            <w:r w:rsidRPr="00052936">
              <w:rPr>
                <w:rFonts w:asciiTheme="minorHAnsi" w:eastAsia="Levenim MT" w:hAnsiTheme="minorHAnsi" w:cstheme="minorHAnsi"/>
                <w:color w:val="000000" w:themeColor="text1"/>
                <w:spacing w:val="34"/>
                <w:sz w:val="22"/>
                <w:szCs w:val="22"/>
              </w:rPr>
              <w:t xml:space="preserve"> </w:t>
            </w:r>
            <w:r w:rsidRPr="00052936">
              <w:rPr>
                <w:rFonts w:asciiTheme="minorHAnsi" w:eastAsia="Verdana" w:hAnsiTheme="minorHAnsi" w:cstheme="minorHAnsi"/>
                <w:color w:val="000000" w:themeColor="text1"/>
                <w:sz w:val="22"/>
                <w:szCs w:val="22"/>
              </w:rPr>
              <w:t>on</w:t>
            </w:r>
            <w:r w:rsidRPr="00052936">
              <w:rPr>
                <w:rFonts w:asciiTheme="minorHAnsi" w:eastAsia="Verdana" w:hAnsiTheme="minorHAnsi" w:cstheme="minorHAnsi"/>
                <w:color w:val="000000" w:themeColor="text1"/>
                <w:spacing w:val="-21"/>
                <w:sz w:val="22"/>
                <w:szCs w:val="22"/>
              </w:rPr>
              <w:t xml:space="preserve"> </w:t>
            </w:r>
            <w:r w:rsidRPr="00052936">
              <w:rPr>
                <w:rFonts w:asciiTheme="minorHAnsi" w:eastAsia="Verdana" w:hAnsiTheme="minorHAnsi" w:cstheme="minorHAnsi"/>
                <w:color w:val="000000" w:themeColor="text1"/>
                <w:sz w:val="22"/>
                <w:szCs w:val="22"/>
              </w:rPr>
              <w:t>Equal</w:t>
            </w:r>
            <w:r w:rsidRPr="00052936">
              <w:rPr>
                <w:rFonts w:asciiTheme="minorHAnsi" w:eastAsia="Verdana" w:hAnsiTheme="minorHAnsi" w:cstheme="minorHAnsi"/>
                <w:color w:val="000000" w:themeColor="text1"/>
                <w:spacing w:val="-21"/>
                <w:sz w:val="22"/>
                <w:szCs w:val="22"/>
              </w:rPr>
              <w:t xml:space="preserve"> </w:t>
            </w:r>
            <w:r w:rsidRPr="00052936">
              <w:rPr>
                <w:rFonts w:asciiTheme="minorHAnsi" w:eastAsia="Verdana" w:hAnsiTheme="minorHAnsi" w:cstheme="minorHAnsi"/>
                <w:color w:val="000000" w:themeColor="text1"/>
                <w:sz w:val="22"/>
                <w:szCs w:val="22"/>
              </w:rPr>
              <w:t>Opportunities</w:t>
            </w:r>
            <w:r w:rsidRPr="00052936">
              <w:rPr>
                <w:rFonts w:asciiTheme="minorHAnsi" w:eastAsia="Verdana" w:hAnsiTheme="minorHAnsi" w:cstheme="minorHAnsi"/>
                <w:color w:val="000000" w:themeColor="text1"/>
                <w:spacing w:val="-22"/>
                <w:sz w:val="22"/>
                <w:szCs w:val="22"/>
              </w:rPr>
              <w:t xml:space="preserve"> </w:t>
            </w:r>
            <w:r w:rsidRPr="00052936">
              <w:rPr>
                <w:rFonts w:asciiTheme="minorHAnsi" w:eastAsia="Verdana" w:hAnsiTheme="minorHAnsi" w:cstheme="minorHAnsi"/>
                <w:color w:val="000000" w:themeColor="text1"/>
                <w:sz w:val="22"/>
                <w:szCs w:val="22"/>
              </w:rPr>
              <w:t>and</w:t>
            </w:r>
            <w:r w:rsidRPr="00052936">
              <w:rPr>
                <w:rFonts w:asciiTheme="minorHAnsi" w:eastAsia="Verdana" w:hAnsiTheme="minorHAnsi" w:cstheme="minorHAnsi"/>
                <w:color w:val="000000" w:themeColor="text1"/>
                <w:spacing w:val="-22"/>
                <w:sz w:val="22"/>
                <w:szCs w:val="22"/>
              </w:rPr>
              <w:t xml:space="preserve"> </w:t>
            </w:r>
            <w:r w:rsidRPr="00052936">
              <w:rPr>
                <w:rFonts w:asciiTheme="minorHAnsi" w:eastAsia="Verdana" w:hAnsiTheme="minorHAnsi" w:cstheme="minorHAnsi"/>
                <w:color w:val="000000" w:themeColor="text1"/>
                <w:sz w:val="22"/>
                <w:szCs w:val="22"/>
              </w:rPr>
              <w:t>Confidentiality</w:t>
            </w:r>
          </w:p>
          <w:p w14:paraId="31D819E6" w14:textId="77777777" w:rsidR="00173980" w:rsidRPr="00052936" w:rsidRDefault="00173980" w:rsidP="00F17610">
            <w:pPr>
              <w:widowControl w:val="0"/>
              <w:numPr>
                <w:ilvl w:val="0"/>
                <w:numId w:val="9"/>
              </w:numPr>
              <w:tabs>
                <w:tab w:val="left" w:pos="0"/>
                <w:tab w:val="left" w:pos="839"/>
              </w:tabs>
              <w:spacing w:after="0"/>
              <w:ind w:left="601" w:right="361" w:hanging="357"/>
              <w:rPr>
                <w:rFonts w:asciiTheme="minorHAnsi" w:eastAsia="Verdana" w:hAnsiTheme="minorHAnsi" w:cstheme="minorHAnsi"/>
                <w:color w:val="000000" w:themeColor="text1"/>
                <w:sz w:val="22"/>
                <w:szCs w:val="22"/>
              </w:rPr>
            </w:pPr>
            <w:r w:rsidRPr="00052936">
              <w:rPr>
                <w:rFonts w:asciiTheme="minorHAnsi" w:hAnsiTheme="minorHAnsi" w:cstheme="minorHAnsi"/>
                <w:color w:val="000000" w:themeColor="text1"/>
                <w:sz w:val="22"/>
                <w:szCs w:val="22"/>
              </w:rPr>
              <w:t>To</w:t>
            </w:r>
            <w:r w:rsidRPr="00052936">
              <w:rPr>
                <w:rFonts w:asciiTheme="minorHAnsi" w:hAnsiTheme="minorHAnsi" w:cstheme="minorHAnsi"/>
                <w:color w:val="000000" w:themeColor="text1"/>
                <w:spacing w:val="-33"/>
                <w:sz w:val="22"/>
                <w:szCs w:val="22"/>
              </w:rPr>
              <w:t xml:space="preserve"> </w:t>
            </w:r>
            <w:r w:rsidRPr="00052936">
              <w:rPr>
                <w:rFonts w:asciiTheme="minorHAnsi" w:hAnsiTheme="minorHAnsi" w:cstheme="minorHAnsi"/>
                <w:color w:val="000000" w:themeColor="text1"/>
                <w:sz w:val="22"/>
                <w:szCs w:val="22"/>
              </w:rPr>
              <w:t>attend</w:t>
            </w:r>
            <w:r w:rsidRPr="00052936">
              <w:rPr>
                <w:rFonts w:asciiTheme="minorHAnsi" w:hAnsiTheme="minorHAnsi" w:cstheme="minorHAnsi"/>
                <w:color w:val="000000" w:themeColor="text1"/>
                <w:spacing w:val="-33"/>
                <w:sz w:val="22"/>
                <w:szCs w:val="22"/>
              </w:rPr>
              <w:t xml:space="preserve"> </w:t>
            </w:r>
            <w:r w:rsidRPr="00052936">
              <w:rPr>
                <w:rFonts w:asciiTheme="minorHAnsi" w:hAnsiTheme="minorHAnsi" w:cstheme="minorHAnsi"/>
                <w:color w:val="000000" w:themeColor="text1"/>
                <w:sz w:val="22"/>
                <w:szCs w:val="22"/>
              </w:rPr>
              <w:t>line</w:t>
            </w:r>
            <w:r w:rsidRPr="00052936">
              <w:rPr>
                <w:rFonts w:asciiTheme="minorHAnsi" w:hAnsiTheme="minorHAnsi" w:cstheme="minorHAnsi"/>
                <w:color w:val="000000" w:themeColor="text1"/>
                <w:spacing w:val="-33"/>
                <w:sz w:val="22"/>
                <w:szCs w:val="22"/>
              </w:rPr>
              <w:t xml:space="preserve"> </w:t>
            </w:r>
            <w:r w:rsidRPr="00052936">
              <w:rPr>
                <w:rFonts w:asciiTheme="minorHAnsi" w:hAnsiTheme="minorHAnsi" w:cstheme="minorHAnsi"/>
                <w:color w:val="000000" w:themeColor="text1"/>
                <w:sz w:val="22"/>
                <w:szCs w:val="22"/>
              </w:rPr>
              <w:t>management</w:t>
            </w:r>
            <w:r w:rsidRPr="00052936">
              <w:rPr>
                <w:rFonts w:asciiTheme="minorHAnsi" w:hAnsiTheme="minorHAnsi" w:cstheme="minorHAnsi"/>
                <w:color w:val="000000" w:themeColor="text1"/>
                <w:spacing w:val="-31"/>
                <w:sz w:val="22"/>
                <w:szCs w:val="22"/>
              </w:rPr>
              <w:t xml:space="preserve"> </w:t>
            </w:r>
            <w:r w:rsidRPr="00052936">
              <w:rPr>
                <w:rFonts w:asciiTheme="minorHAnsi" w:hAnsiTheme="minorHAnsi" w:cstheme="minorHAnsi"/>
                <w:color w:val="000000" w:themeColor="text1"/>
                <w:sz w:val="22"/>
                <w:szCs w:val="22"/>
              </w:rPr>
              <w:t>sessions</w:t>
            </w:r>
            <w:r w:rsidRPr="00052936">
              <w:rPr>
                <w:rFonts w:asciiTheme="minorHAnsi" w:hAnsiTheme="minorHAnsi" w:cstheme="minorHAnsi"/>
                <w:color w:val="000000" w:themeColor="text1"/>
                <w:spacing w:val="-32"/>
                <w:sz w:val="22"/>
                <w:szCs w:val="22"/>
              </w:rPr>
              <w:t xml:space="preserve"> </w:t>
            </w:r>
            <w:r w:rsidRPr="00052936">
              <w:rPr>
                <w:rFonts w:asciiTheme="minorHAnsi" w:hAnsiTheme="minorHAnsi" w:cstheme="minorHAnsi"/>
                <w:color w:val="000000" w:themeColor="text1"/>
                <w:sz w:val="22"/>
                <w:szCs w:val="22"/>
              </w:rPr>
              <w:t>as</w:t>
            </w:r>
            <w:r w:rsidRPr="00052936">
              <w:rPr>
                <w:rFonts w:asciiTheme="minorHAnsi" w:hAnsiTheme="minorHAnsi" w:cstheme="minorHAnsi"/>
                <w:color w:val="000000" w:themeColor="text1"/>
                <w:spacing w:val="-33"/>
                <w:sz w:val="22"/>
                <w:szCs w:val="22"/>
              </w:rPr>
              <w:t xml:space="preserve"> </w:t>
            </w:r>
            <w:r w:rsidRPr="00052936">
              <w:rPr>
                <w:rFonts w:asciiTheme="minorHAnsi" w:hAnsiTheme="minorHAnsi" w:cstheme="minorHAnsi"/>
                <w:color w:val="000000" w:themeColor="text1"/>
                <w:sz w:val="22"/>
                <w:szCs w:val="22"/>
              </w:rPr>
              <w:t>requested</w:t>
            </w:r>
            <w:r w:rsidRPr="00052936">
              <w:rPr>
                <w:rFonts w:asciiTheme="minorHAnsi" w:hAnsiTheme="minorHAnsi" w:cstheme="minorHAnsi"/>
                <w:color w:val="000000" w:themeColor="text1"/>
                <w:spacing w:val="-33"/>
                <w:sz w:val="22"/>
                <w:szCs w:val="22"/>
              </w:rPr>
              <w:t xml:space="preserve"> </w:t>
            </w:r>
            <w:r w:rsidRPr="00052936">
              <w:rPr>
                <w:rFonts w:asciiTheme="minorHAnsi" w:hAnsiTheme="minorHAnsi" w:cstheme="minorHAnsi"/>
                <w:color w:val="000000" w:themeColor="text1"/>
                <w:sz w:val="22"/>
                <w:szCs w:val="22"/>
              </w:rPr>
              <w:t>and</w:t>
            </w:r>
            <w:r w:rsidRPr="00052936">
              <w:rPr>
                <w:rFonts w:asciiTheme="minorHAnsi" w:hAnsiTheme="minorHAnsi" w:cstheme="minorHAnsi"/>
                <w:color w:val="000000" w:themeColor="text1"/>
                <w:spacing w:val="-33"/>
                <w:sz w:val="22"/>
                <w:szCs w:val="22"/>
              </w:rPr>
              <w:t xml:space="preserve"> </w:t>
            </w:r>
            <w:r w:rsidRPr="00052936">
              <w:rPr>
                <w:rFonts w:asciiTheme="minorHAnsi" w:hAnsiTheme="minorHAnsi" w:cstheme="minorHAnsi"/>
                <w:color w:val="000000" w:themeColor="text1"/>
                <w:sz w:val="22"/>
                <w:szCs w:val="22"/>
              </w:rPr>
              <w:t>to</w:t>
            </w:r>
            <w:r w:rsidRPr="00052936">
              <w:rPr>
                <w:rFonts w:asciiTheme="minorHAnsi" w:hAnsiTheme="minorHAnsi" w:cstheme="minorHAnsi"/>
                <w:color w:val="000000" w:themeColor="text1"/>
                <w:spacing w:val="-33"/>
                <w:sz w:val="22"/>
                <w:szCs w:val="22"/>
              </w:rPr>
              <w:t xml:space="preserve"> </w:t>
            </w:r>
            <w:r w:rsidRPr="00052936">
              <w:rPr>
                <w:rFonts w:asciiTheme="minorHAnsi" w:hAnsiTheme="minorHAnsi" w:cstheme="minorHAnsi"/>
                <w:color w:val="000000" w:themeColor="text1"/>
                <w:sz w:val="22"/>
                <w:szCs w:val="22"/>
              </w:rPr>
              <w:t>provide</w:t>
            </w:r>
            <w:r w:rsidRPr="00052936">
              <w:rPr>
                <w:rFonts w:asciiTheme="minorHAnsi" w:hAnsiTheme="minorHAnsi" w:cstheme="minorHAnsi"/>
                <w:color w:val="000000" w:themeColor="text1"/>
                <w:spacing w:val="-33"/>
                <w:sz w:val="22"/>
                <w:szCs w:val="22"/>
              </w:rPr>
              <w:t xml:space="preserve"> </w:t>
            </w:r>
            <w:r w:rsidRPr="00052936">
              <w:rPr>
                <w:rFonts w:asciiTheme="minorHAnsi" w:hAnsiTheme="minorHAnsi" w:cstheme="minorHAnsi"/>
                <w:color w:val="000000" w:themeColor="text1"/>
                <w:sz w:val="22"/>
                <w:szCs w:val="22"/>
              </w:rPr>
              <w:t>information</w:t>
            </w:r>
            <w:r w:rsidRPr="00052936">
              <w:rPr>
                <w:rFonts w:asciiTheme="minorHAnsi" w:hAnsiTheme="minorHAnsi" w:cstheme="minorHAnsi"/>
                <w:color w:val="000000" w:themeColor="text1"/>
                <w:spacing w:val="-32"/>
                <w:sz w:val="22"/>
                <w:szCs w:val="22"/>
              </w:rPr>
              <w:t xml:space="preserve"> </w:t>
            </w:r>
            <w:r w:rsidRPr="00052936">
              <w:rPr>
                <w:rFonts w:asciiTheme="minorHAnsi" w:hAnsiTheme="minorHAnsi" w:cstheme="minorHAnsi"/>
                <w:color w:val="000000" w:themeColor="text1"/>
                <w:sz w:val="22"/>
                <w:szCs w:val="22"/>
              </w:rPr>
              <w:t>on</w:t>
            </w:r>
            <w:r w:rsidRPr="00052936">
              <w:rPr>
                <w:rFonts w:asciiTheme="minorHAnsi" w:hAnsiTheme="minorHAnsi" w:cstheme="minorHAnsi"/>
                <w:color w:val="000000" w:themeColor="text1"/>
                <w:spacing w:val="-32"/>
                <w:sz w:val="22"/>
                <w:szCs w:val="22"/>
              </w:rPr>
              <w:t xml:space="preserve"> </w:t>
            </w:r>
            <w:r w:rsidRPr="00052936">
              <w:rPr>
                <w:rFonts w:asciiTheme="minorHAnsi" w:hAnsiTheme="minorHAnsi" w:cstheme="minorHAnsi"/>
                <w:color w:val="000000" w:themeColor="text1"/>
                <w:sz w:val="22"/>
                <w:szCs w:val="22"/>
              </w:rPr>
              <w:t>client</w:t>
            </w:r>
            <w:r w:rsidRPr="00052936">
              <w:rPr>
                <w:rFonts w:asciiTheme="minorHAnsi" w:hAnsiTheme="minorHAnsi" w:cstheme="minorHAnsi"/>
                <w:color w:val="000000" w:themeColor="text1"/>
                <w:w w:val="85"/>
                <w:sz w:val="22"/>
                <w:szCs w:val="22"/>
              </w:rPr>
              <w:t xml:space="preserve"> </w:t>
            </w:r>
            <w:r w:rsidRPr="00052936">
              <w:rPr>
                <w:rFonts w:asciiTheme="minorHAnsi" w:hAnsiTheme="minorHAnsi" w:cstheme="minorHAnsi"/>
                <w:color w:val="000000" w:themeColor="text1"/>
                <w:sz w:val="22"/>
                <w:szCs w:val="22"/>
              </w:rPr>
              <w:t>work,</w:t>
            </w:r>
            <w:r w:rsidRPr="00052936">
              <w:rPr>
                <w:rFonts w:asciiTheme="minorHAnsi" w:hAnsiTheme="minorHAnsi" w:cstheme="minorHAnsi"/>
                <w:color w:val="000000" w:themeColor="text1"/>
                <w:spacing w:val="-24"/>
                <w:sz w:val="22"/>
                <w:szCs w:val="22"/>
              </w:rPr>
              <w:t xml:space="preserve"> </w:t>
            </w:r>
            <w:r w:rsidRPr="00052936">
              <w:rPr>
                <w:rFonts w:asciiTheme="minorHAnsi" w:hAnsiTheme="minorHAnsi" w:cstheme="minorHAnsi"/>
                <w:color w:val="000000" w:themeColor="text1"/>
                <w:sz w:val="22"/>
                <w:szCs w:val="22"/>
              </w:rPr>
              <w:t>service</w:t>
            </w:r>
            <w:r w:rsidRPr="00052936">
              <w:rPr>
                <w:rFonts w:asciiTheme="minorHAnsi" w:hAnsiTheme="minorHAnsi" w:cstheme="minorHAnsi"/>
                <w:color w:val="000000" w:themeColor="text1"/>
                <w:spacing w:val="-22"/>
                <w:sz w:val="22"/>
                <w:szCs w:val="22"/>
              </w:rPr>
              <w:t xml:space="preserve"> </w:t>
            </w:r>
            <w:r w:rsidRPr="00052936">
              <w:rPr>
                <w:rFonts w:asciiTheme="minorHAnsi" w:hAnsiTheme="minorHAnsi" w:cstheme="minorHAnsi"/>
                <w:color w:val="000000" w:themeColor="text1"/>
                <w:sz w:val="22"/>
                <w:szCs w:val="22"/>
              </w:rPr>
              <w:t>delivery</w:t>
            </w:r>
            <w:r w:rsidRPr="00052936">
              <w:rPr>
                <w:rFonts w:asciiTheme="minorHAnsi" w:hAnsiTheme="minorHAnsi" w:cstheme="minorHAnsi"/>
                <w:color w:val="000000" w:themeColor="text1"/>
                <w:spacing w:val="-23"/>
                <w:sz w:val="22"/>
                <w:szCs w:val="22"/>
              </w:rPr>
              <w:t xml:space="preserve"> </w:t>
            </w:r>
            <w:r w:rsidRPr="00052936">
              <w:rPr>
                <w:rFonts w:asciiTheme="minorHAnsi" w:hAnsiTheme="minorHAnsi" w:cstheme="minorHAnsi"/>
                <w:color w:val="000000" w:themeColor="text1"/>
                <w:sz w:val="22"/>
                <w:szCs w:val="22"/>
              </w:rPr>
              <w:t>and</w:t>
            </w:r>
            <w:r w:rsidRPr="00052936">
              <w:rPr>
                <w:rFonts w:asciiTheme="minorHAnsi" w:hAnsiTheme="minorHAnsi" w:cstheme="minorHAnsi"/>
                <w:color w:val="000000" w:themeColor="text1"/>
                <w:spacing w:val="-22"/>
                <w:sz w:val="22"/>
                <w:szCs w:val="22"/>
              </w:rPr>
              <w:t xml:space="preserve"> </w:t>
            </w:r>
            <w:r w:rsidRPr="00052936">
              <w:rPr>
                <w:rFonts w:asciiTheme="minorHAnsi" w:hAnsiTheme="minorHAnsi" w:cstheme="minorHAnsi"/>
                <w:color w:val="000000" w:themeColor="text1"/>
                <w:sz w:val="22"/>
                <w:szCs w:val="22"/>
              </w:rPr>
              <w:t>organisational</w:t>
            </w:r>
            <w:r w:rsidRPr="00052936">
              <w:rPr>
                <w:rFonts w:asciiTheme="minorHAnsi" w:hAnsiTheme="minorHAnsi" w:cstheme="minorHAnsi"/>
                <w:color w:val="000000" w:themeColor="text1"/>
                <w:spacing w:val="-21"/>
                <w:sz w:val="22"/>
                <w:szCs w:val="22"/>
              </w:rPr>
              <w:t xml:space="preserve"> </w:t>
            </w:r>
            <w:r w:rsidRPr="00052936">
              <w:rPr>
                <w:rFonts w:asciiTheme="minorHAnsi" w:hAnsiTheme="minorHAnsi" w:cstheme="minorHAnsi"/>
                <w:color w:val="000000" w:themeColor="text1"/>
                <w:sz w:val="22"/>
                <w:szCs w:val="22"/>
              </w:rPr>
              <w:t>issues</w:t>
            </w:r>
            <w:r w:rsidRPr="00052936">
              <w:rPr>
                <w:rFonts w:asciiTheme="minorHAnsi" w:hAnsiTheme="minorHAnsi" w:cstheme="minorHAnsi"/>
                <w:color w:val="000000" w:themeColor="text1"/>
                <w:spacing w:val="-22"/>
                <w:sz w:val="22"/>
                <w:szCs w:val="22"/>
              </w:rPr>
              <w:t xml:space="preserve"> </w:t>
            </w:r>
            <w:r w:rsidRPr="00052936">
              <w:rPr>
                <w:rFonts w:asciiTheme="minorHAnsi" w:hAnsiTheme="minorHAnsi" w:cstheme="minorHAnsi"/>
                <w:color w:val="000000" w:themeColor="text1"/>
                <w:sz w:val="22"/>
                <w:szCs w:val="22"/>
              </w:rPr>
              <w:t>to</w:t>
            </w:r>
            <w:r w:rsidRPr="00052936">
              <w:rPr>
                <w:rFonts w:asciiTheme="minorHAnsi" w:hAnsiTheme="minorHAnsi" w:cstheme="minorHAnsi"/>
                <w:color w:val="000000" w:themeColor="text1"/>
                <w:spacing w:val="-20"/>
                <w:sz w:val="22"/>
                <w:szCs w:val="22"/>
              </w:rPr>
              <w:t xml:space="preserve"> </w:t>
            </w:r>
            <w:r w:rsidRPr="00052936">
              <w:rPr>
                <w:rFonts w:asciiTheme="minorHAnsi" w:hAnsiTheme="minorHAnsi" w:cstheme="minorHAnsi"/>
                <w:color w:val="000000" w:themeColor="text1"/>
                <w:sz w:val="22"/>
                <w:szCs w:val="22"/>
              </w:rPr>
              <w:t>the</w:t>
            </w:r>
            <w:r w:rsidRPr="00052936">
              <w:rPr>
                <w:rFonts w:asciiTheme="minorHAnsi" w:hAnsiTheme="minorHAnsi" w:cstheme="minorHAnsi"/>
                <w:color w:val="000000" w:themeColor="text1"/>
                <w:spacing w:val="-22"/>
                <w:sz w:val="22"/>
                <w:szCs w:val="22"/>
              </w:rPr>
              <w:t xml:space="preserve"> </w:t>
            </w:r>
            <w:r w:rsidRPr="00052936">
              <w:rPr>
                <w:rFonts w:asciiTheme="minorHAnsi" w:hAnsiTheme="minorHAnsi" w:cstheme="minorHAnsi"/>
                <w:color w:val="000000" w:themeColor="text1"/>
                <w:sz w:val="22"/>
                <w:szCs w:val="22"/>
              </w:rPr>
              <w:t>line</w:t>
            </w:r>
            <w:r w:rsidRPr="00052936">
              <w:rPr>
                <w:rFonts w:asciiTheme="minorHAnsi" w:hAnsiTheme="minorHAnsi" w:cstheme="minorHAnsi"/>
                <w:color w:val="000000" w:themeColor="text1"/>
                <w:spacing w:val="-22"/>
                <w:sz w:val="22"/>
                <w:szCs w:val="22"/>
              </w:rPr>
              <w:t xml:space="preserve"> </w:t>
            </w:r>
            <w:r w:rsidRPr="00052936">
              <w:rPr>
                <w:rFonts w:asciiTheme="minorHAnsi" w:hAnsiTheme="minorHAnsi" w:cstheme="minorHAnsi"/>
                <w:color w:val="000000" w:themeColor="text1"/>
                <w:sz w:val="22"/>
                <w:szCs w:val="22"/>
              </w:rPr>
              <w:t>manager</w:t>
            </w:r>
          </w:p>
          <w:p w14:paraId="4A664DAB" w14:textId="7E268404" w:rsidR="00173980" w:rsidRPr="00BD7D50" w:rsidRDefault="00173980" w:rsidP="006D0D2D">
            <w:pPr>
              <w:widowControl w:val="0"/>
              <w:numPr>
                <w:ilvl w:val="0"/>
                <w:numId w:val="9"/>
              </w:numPr>
              <w:tabs>
                <w:tab w:val="left" w:pos="0"/>
                <w:tab w:val="left" w:pos="839"/>
              </w:tabs>
              <w:spacing w:after="0"/>
              <w:ind w:left="603" w:right="184" w:hanging="283"/>
              <w:rPr>
                <w:rFonts w:asciiTheme="minorHAnsi" w:eastAsia="Verdana" w:hAnsiTheme="minorHAnsi" w:cstheme="minorHAnsi"/>
                <w:color w:val="000000" w:themeColor="text1"/>
                <w:sz w:val="22"/>
                <w:szCs w:val="22"/>
              </w:rPr>
            </w:pPr>
            <w:r w:rsidRPr="00BD7D50">
              <w:rPr>
                <w:rFonts w:asciiTheme="minorHAnsi" w:hAnsiTheme="minorHAnsi" w:cstheme="minorHAnsi"/>
                <w:color w:val="000000" w:themeColor="text1"/>
                <w:sz w:val="22"/>
                <w:szCs w:val="22"/>
              </w:rPr>
              <w:t>To</w:t>
            </w:r>
            <w:r w:rsidRPr="00BD7D50">
              <w:rPr>
                <w:rFonts w:asciiTheme="minorHAnsi" w:hAnsiTheme="minorHAnsi" w:cstheme="minorHAnsi"/>
                <w:color w:val="000000" w:themeColor="text1"/>
                <w:spacing w:val="-18"/>
                <w:sz w:val="22"/>
                <w:szCs w:val="22"/>
              </w:rPr>
              <w:t xml:space="preserve"> </w:t>
            </w:r>
            <w:r w:rsidRPr="00BD7D50">
              <w:rPr>
                <w:rFonts w:asciiTheme="minorHAnsi" w:hAnsiTheme="minorHAnsi" w:cstheme="minorHAnsi"/>
                <w:color w:val="000000" w:themeColor="text1"/>
                <w:sz w:val="22"/>
                <w:szCs w:val="22"/>
              </w:rPr>
              <w:t>implement</w:t>
            </w:r>
            <w:r w:rsidRPr="00BD7D50">
              <w:rPr>
                <w:rFonts w:asciiTheme="minorHAnsi" w:hAnsiTheme="minorHAnsi" w:cstheme="minorHAnsi"/>
                <w:color w:val="000000" w:themeColor="text1"/>
                <w:spacing w:val="-17"/>
                <w:sz w:val="22"/>
                <w:szCs w:val="22"/>
              </w:rPr>
              <w:t xml:space="preserve"> </w:t>
            </w:r>
            <w:r w:rsidRPr="00BD7D50">
              <w:rPr>
                <w:rFonts w:asciiTheme="minorHAnsi" w:hAnsiTheme="minorHAnsi" w:cstheme="minorHAnsi"/>
                <w:color w:val="000000" w:themeColor="text1"/>
                <w:sz w:val="22"/>
                <w:szCs w:val="22"/>
              </w:rPr>
              <w:t>decisions</w:t>
            </w:r>
            <w:r w:rsidRPr="00BD7D50">
              <w:rPr>
                <w:rFonts w:asciiTheme="minorHAnsi" w:hAnsiTheme="minorHAnsi" w:cstheme="minorHAnsi"/>
                <w:color w:val="000000" w:themeColor="text1"/>
                <w:spacing w:val="-18"/>
                <w:sz w:val="22"/>
                <w:szCs w:val="22"/>
              </w:rPr>
              <w:t xml:space="preserve"> </w:t>
            </w:r>
            <w:r w:rsidRPr="00BD7D50">
              <w:rPr>
                <w:rFonts w:asciiTheme="minorHAnsi" w:hAnsiTheme="minorHAnsi" w:cstheme="minorHAnsi"/>
                <w:color w:val="000000" w:themeColor="text1"/>
                <w:sz w:val="22"/>
                <w:szCs w:val="22"/>
              </w:rPr>
              <w:t>agreed</w:t>
            </w:r>
            <w:r w:rsidRPr="00BD7D50">
              <w:rPr>
                <w:rFonts w:asciiTheme="minorHAnsi" w:hAnsiTheme="minorHAnsi" w:cstheme="minorHAnsi"/>
                <w:color w:val="000000" w:themeColor="text1"/>
                <w:spacing w:val="-16"/>
                <w:sz w:val="22"/>
                <w:szCs w:val="22"/>
              </w:rPr>
              <w:t xml:space="preserve"> </w:t>
            </w:r>
            <w:r w:rsidR="000D1A64">
              <w:rPr>
                <w:rFonts w:asciiTheme="minorHAnsi" w:hAnsiTheme="minorHAnsi" w:cstheme="minorHAnsi"/>
                <w:color w:val="000000" w:themeColor="text1"/>
                <w:spacing w:val="-16"/>
                <w:sz w:val="22"/>
                <w:szCs w:val="22"/>
              </w:rPr>
              <w:t xml:space="preserve">upon </w:t>
            </w:r>
            <w:r w:rsidRPr="00BD7D50">
              <w:rPr>
                <w:rFonts w:asciiTheme="minorHAnsi" w:hAnsiTheme="minorHAnsi" w:cstheme="minorHAnsi"/>
                <w:color w:val="000000" w:themeColor="text1"/>
                <w:sz w:val="22"/>
                <w:szCs w:val="22"/>
              </w:rPr>
              <w:t>in</w:t>
            </w:r>
            <w:r w:rsidRPr="00BD7D50">
              <w:rPr>
                <w:rFonts w:asciiTheme="minorHAnsi" w:hAnsiTheme="minorHAnsi" w:cstheme="minorHAnsi"/>
                <w:color w:val="000000" w:themeColor="text1"/>
                <w:spacing w:val="-18"/>
                <w:sz w:val="22"/>
                <w:szCs w:val="22"/>
              </w:rPr>
              <w:t xml:space="preserve"> </w:t>
            </w:r>
            <w:r w:rsidRPr="00BD7D50">
              <w:rPr>
                <w:rFonts w:asciiTheme="minorHAnsi" w:hAnsiTheme="minorHAnsi" w:cstheme="minorHAnsi"/>
                <w:color w:val="000000" w:themeColor="text1"/>
                <w:sz w:val="22"/>
                <w:szCs w:val="22"/>
              </w:rPr>
              <w:t>line</w:t>
            </w:r>
            <w:r w:rsidRPr="00BD7D50">
              <w:rPr>
                <w:rFonts w:asciiTheme="minorHAnsi" w:hAnsiTheme="minorHAnsi" w:cstheme="minorHAnsi"/>
                <w:color w:val="000000" w:themeColor="text1"/>
                <w:spacing w:val="-18"/>
                <w:sz w:val="22"/>
                <w:szCs w:val="22"/>
              </w:rPr>
              <w:t xml:space="preserve"> </w:t>
            </w:r>
            <w:r w:rsidRPr="00BD7D50">
              <w:rPr>
                <w:rFonts w:asciiTheme="minorHAnsi" w:hAnsiTheme="minorHAnsi" w:cstheme="minorHAnsi"/>
                <w:color w:val="000000" w:themeColor="text1"/>
                <w:sz w:val="22"/>
                <w:szCs w:val="22"/>
              </w:rPr>
              <w:t>management</w:t>
            </w:r>
            <w:r w:rsidRPr="00BD7D50">
              <w:rPr>
                <w:rFonts w:asciiTheme="minorHAnsi" w:hAnsiTheme="minorHAnsi" w:cstheme="minorHAnsi"/>
                <w:color w:val="000000" w:themeColor="text1"/>
                <w:spacing w:val="-17"/>
                <w:sz w:val="22"/>
                <w:szCs w:val="22"/>
              </w:rPr>
              <w:t xml:space="preserve"> </w:t>
            </w:r>
            <w:r w:rsidRPr="00BD7D50">
              <w:rPr>
                <w:rFonts w:asciiTheme="minorHAnsi" w:hAnsiTheme="minorHAnsi" w:cstheme="minorHAnsi"/>
                <w:color w:val="000000" w:themeColor="text1"/>
                <w:sz w:val="22"/>
                <w:szCs w:val="22"/>
              </w:rPr>
              <w:t>meetings</w:t>
            </w:r>
          </w:p>
          <w:p w14:paraId="2F39525F" w14:textId="26C9FD02" w:rsidR="00BD7D50" w:rsidRPr="00845742" w:rsidRDefault="00173980" w:rsidP="00845742">
            <w:pPr>
              <w:widowControl w:val="0"/>
              <w:numPr>
                <w:ilvl w:val="0"/>
                <w:numId w:val="9"/>
              </w:numPr>
              <w:tabs>
                <w:tab w:val="left" w:pos="0"/>
                <w:tab w:val="left" w:pos="839"/>
              </w:tabs>
              <w:spacing w:after="0"/>
              <w:ind w:left="603" w:right="590" w:hanging="283"/>
              <w:rPr>
                <w:rFonts w:asciiTheme="minorHAnsi" w:eastAsia="Verdana" w:hAnsiTheme="minorHAnsi" w:cstheme="minorHAnsi"/>
                <w:color w:val="000000" w:themeColor="text1"/>
                <w:sz w:val="22"/>
                <w:szCs w:val="22"/>
              </w:rPr>
            </w:pPr>
            <w:r w:rsidRPr="00BD7D50">
              <w:rPr>
                <w:rFonts w:asciiTheme="minorHAnsi" w:hAnsiTheme="minorHAnsi" w:cstheme="minorHAnsi"/>
                <w:color w:val="000000" w:themeColor="text1"/>
                <w:sz w:val="22"/>
                <w:szCs w:val="22"/>
              </w:rPr>
              <w:t>To</w:t>
            </w:r>
            <w:r w:rsidRPr="00BD7D50">
              <w:rPr>
                <w:rFonts w:asciiTheme="minorHAnsi" w:hAnsiTheme="minorHAnsi" w:cstheme="minorHAnsi"/>
                <w:color w:val="000000" w:themeColor="text1"/>
                <w:spacing w:val="-27"/>
                <w:sz w:val="22"/>
                <w:szCs w:val="22"/>
              </w:rPr>
              <w:t xml:space="preserve"> </w:t>
            </w:r>
            <w:r w:rsidRPr="00BD7D50">
              <w:rPr>
                <w:rFonts w:asciiTheme="minorHAnsi" w:hAnsiTheme="minorHAnsi" w:cstheme="minorHAnsi"/>
                <w:color w:val="000000" w:themeColor="text1"/>
                <w:sz w:val="22"/>
                <w:szCs w:val="22"/>
              </w:rPr>
              <w:t>participate</w:t>
            </w:r>
            <w:r w:rsidRPr="00BD7D50">
              <w:rPr>
                <w:rFonts w:asciiTheme="minorHAnsi" w:hAnsiTheme="minorHAnsi" w:cstheme="minorHAnsi"/>
                <w:color w:val="000000" w:themeColor="text1"/>
                <w:spacing w:val="-28"/>
                <w:sz w:val="22"/>
                <w:szCs w:val="22"/>
              </w:rPr>
              <w:t xml:space="preserve"> </w:t>
            </w:r>
            <w:r w:rsidRPr="00BD7D50">
              <w:rPr>
                <w:rFonts w:asciiTheme="minorHAnsi" w:hAnsiTheme="minorHAnsi" w:cstheme="minorHAnsi"/>
                <w:color w:val="000000" w:themeColor="text1"/>
                <w:sz w:val="22"/>
                <w:szCs w:val="22"/>
              </w:rPr>
              <w:t>in</w:t>
            </w:r>
            <w:r w:rsidRPr="00BD7D50">
              <w:rPr>
                <w:rFonts w:asciiTheme="minorHAnsi" w:hAnsiTheme="minorHAnsi" w:cstheme="minorHAnsi"/>
                <w:color w:val="000000" w:themeColor="text1"/>
                <w:spacing w:val="-26"/>
                <w:sz w:val="22"/>
                <w:szCs w:val="22"/>
              </w:rPr>
              <w:t xml:space="preserve"> </w:t>
            </w:r>
            <w:r w:rsidRPr="00BD7D50">
              <w:rPr>
                <w:rFonts w:asciiTheme="minorHAnsi" w:hAnsiTheme="minorHAnsi" w:cstheme="minorHAnsi"/>
                <w:color w:val="000000" w:themeColor="text1"/>
                <w:sz w:val="22"/>
                <w:szCs w:val="22"/>
              </w:rPr>
              <w:t>development</w:t>
            </w:r>
            <w:r w:rsidRPr="00BD7D50">
              <w:rPr>
                <w:rFonts w:asciiTheme="minorHAnsi" w:hAnsiTheme="minorHAnsi" w:cstheme="minorHAnsi"/>
                <w:color w:val="000000" w:themeColor="text1"/>
                <w:spacing w:val="-25"/>
                <w:sz w:val="22"/>
                <w:szCs w:val="22"/>
              </w:rPr>
              <w:t xml:space="preserve"> </w:t>
            </w:r>
            <w:r w:rsidRPr="00BD7D50">
              <w:rPr>
                <w:rFonts w:asciiTheme="minorHAnsi" w:hAnsiTheme="minorHAnsi" w:cstheme="minorHAnsi"/>
                <w:color w:val="000000" w:themeColor="text1"/>
                <w:sz w:val="22"/>
                <w:szCs w:val="22"/>
              </w:rPr>
              <w:t>policy,</w:t>
            </w:r>
            <w:r w:rsidRPr="00BD7D50">
              <w:rPr>
                <w:rFonts w:asciiTheme="minorHAnsi" w:hAnsiTheme="minorHAnsi" w:cstheme="minorHAnsi"/>
                <w:color w:val="000000" w:themeColor="text1"/>
                <w:spacing w:val="-29"/>
                <w:sz w:val="22"/>
                <w:szCs w:val="22"/>
              </w:rPr>
              <w:t xml:space="preserve"> </w:t>
            </w:r>
            <w:r w:rsidRPr="00BD7D50">
              <w:rPr>
                <w:rFonts w:asciiTheme="minorHAnsi" w:hAnsiTheme="minorHAnsi" w:cstheme="minorHAnsi"/>
                <w:color w:val="000000" w:themeColor="text1"/>
                <w:sz w:val="22"/>
                <w:szCs w:val="22"/>
              </w:rPr>
              <w:t>strategies</w:t>
            </w:r>
            <w:r w:rsidRPr="00BD7D50">
              <w:rPr>
                <w:rFonts w:asciiTheme="minorHAnsi" w:hAnsiTheme="minorHAnsi" w:cstheme="minorHAnsi"/>
                <w:color w:val="000000" w:themeColor="text1"/>
                <w:spacing w:val="-27"/>
                <w:sz w:val="22"/>
                <w:szCs w:val="22"/>
              </w:rPr>
              <w:t xml:space="preserve"> </w:t>
            </w:r>
            <w:r w:rsidRPr="00BD7D50">
              <w:rPr>
                <w:rFonts w:asciiTheme="minorHAnsi" w:hAnsiTheme="minorHAnsi" w:cstheme="minorHAnsi"/>
                <w:color w:val="000000" w:themeColor="text1"/>
                <w:sz w:val="22"/>
                <w:szCs w:val="22"/>
              </w:rPr>
              <w:t>and</w:t>
            </w:r>
            <w:r w:rsidRPr="00BD7D50">
              <w:rPr>
                <w:rFonts w:asciiTheme="minorHAnsi" w:hAnsiTheme="minorHAnsi" w:cstheme="minorHAnsi"/>
                <w:color w:val="000000" w:themeColor="text1"/>
                <w:spacing w:val="-27"/>
                <w:sz w:val="22"/>
                <w:szCs w:val="22"/>
              </w:rPr>
              <w:t xml:space="preserve"> </w:t>
            </w:r>
            <w:r w:rsidRPr="00BD7D50">
              <w:rPr>
                <w:rFonts w:asciiTheme="minorHAnsi" w:hAnsiTheme="minorHAnsi" w:cstheme="minorHAnsi"/>
                <w:color w:val="000000" w:themeColor="text1"/>
                <w:sz w:val="22"/>
                <w:szCs w:val="22"/>
              </w:rPr>
              <w:t>working</w:t>
            </w:r>
            <w:r w:rsidRPr="00BD7D50">
              <w:rPr>
                <w:rFonts w:asciiTheme="minorHAnsi" w:hAnsiTheme="minorHAnsi" w:cstheme="minorHAnsi"/>
                <w:color w:val="000000" w:themeColor="text1"/>
                <w:spacing w:val="-27"/>
                <w:sz w:val="22"/>
                <w:szCs w:val="22"/>
              </w:rPr>
              <w:t xml:space="preserve"> </w:t>
            </w:r>
            <w:r w:rsidRPr="00BD7D50">
              <w:rPr>
                <w:rFonts w:asciiTheme="minorHAnsi" w:hAnsiTheme="minorHAnsi" w:cstheme="minorHAnsi"/>
                <w:color w:val="000000" w:themeColor="text1"/>
                <w:sz w:val="22"/>
                <w:szCs w:val="22"/>
              </w:rPr>
              <w:t>practices</w:t>
            </w:r>
            <w:r w:rsidRPr="00BD7D50">
              <w:rPr>
                <w:rFonts w:asciiTheme="minorHAnsi" w:hAnsiTheme="minorHAnsi" w:cstheme="minorHAnsi"/>
                <w:color w:val="000000" w:themeColor="text1"/>
                <w:spacing w:val="-27"/>
                <w:sz w:val="22"/>
                <w:szCs w:val="22"/>
              </w:rPr>
              <w:t xml:space="preserve"> </w:t>
            </w:r>
            <w:r w:rsidRPr="00BD7D50">
              <w:rPr>
                <w:rFonts w:asciiTheme="minorHAnsi" w:hAnsiTheme="minorHAnsi" w:cstheme="minorHAnsi"/>
                <w:color w:val="000000" w:themeColor="text1"/>
                <w:sz w:val="22"/>
                <w:szCs w:val="22"/>
              </w:rPr>
              <w:t>by</w:t>
            </w:r>
            <w:r w:rsidRPr="00BD7D50">
              <w:rPr>
                <w:rFonts w:asciiTheme="minorHAnsi" w:hAnsiTheme="minorHAnsi" w:cstheme="minorHAnsi"/>
                <w:color w:val="000000" w:themeColor="text1"/>
                <w:spacing w:val="-28"/>
                <w:sz w:val="22"/>
                <w:szCs w:val="22"/>
              </w:rPr>
              <w:t xml:space="preserve"> </w:t>
            </w:r>
            <w:r w:rsidRPr="00BD7D50">
              <w:rPr>
                <w:rFonts w:asciiTheme="minorHAnsi" w:hAnsiTheme="minorHAnsi" w:cstheme="minorHAnsi"/>
                <w:color w:val="000000" w:themeColor="text1"/>
                <w:sz w:val="22"/>
                <w:szCs w:val="22"/>
              </w:rPr>
              <w:t>attending</w:t>
            </w:r>
            <w:r w:rsidRPr="00BD7D50">
              <w:rPr>
                <w:rFonts w:asciiTheme="minorHAnsi" w:hAnsiTheme="minorHAnsi" w:cstheme="minorHAnsi"/>
                <w:color w:val="000000" w:themeColor="text1"/>
                <w:w w:val="107"/>
                <w:sz w:val="22"/>
                <w:szCs w:val="22"/>
              </w:rPr>
              <w:t xml:space="preserve"> </w:t>
            </w:r>
            <w:r w:rsidR="006D0D2D" w:rsidRPr="00BD7D50">
              <w:rPr>
                <w:rFonts w:asciiTheme="minorHAnsi" w:hAnsiTheme="minorHAnsi" w:cstheme="minorHAnsi"/>
                <w:color w:val="000000" w:themeColor="text1"/>
                <w:sz w:val="22"/>
                <w:szCs w:val="22"/>
              </w:rPr>
              <w:t>meetings</w:t>
            </w:r>
            <w:r w:rsidR="006D0D2D" w:rsidRPr="00BD7D50">
              <w:rPr>
                <w:rFonts w:asciiTheme="minorHAnsi" w:hAnsiTheme="minorHAnsi" w:cstheme="minorHAnsi"/>
                <w:color w:val="000000" w:themeColor="text1"/>
                <w:spacing w:val="-20"/>
                <w:sz w:val="22"/>
                <w:szCs w:val="22"/>
              </w:rPr>
              <w:t xml:space="preserve"> </w:t>
            </w:r>
            <w:r w:rsidR="006D0D2D">
              <w:rPr>
                <w:rFonts w:asciiTheme="minorHAnsi" w:eastAsia="Verdana" w:hAnsiTheme="minorHAnsi" w:cstheme="minorHAnsi"/>
                <w:color w:val="000000" w:themeColor="text1"/>
                <w:sz w:val="22"/>
                <w:szCs w:val="22"/>
              </w:rPr>
              <w:t>and</w:t>
            </w:r>
            <w:r w:rsidR="00780353" w:rsidRPr="00BD7D50">
              <w:rPr>
                <w:rFonts w:asciiTheme="minorHAnsi" w:hAnsiTheme="minorHAnsi" w:cstheme="minorHAnsi"/>
                <w:color w:val="000000" w:themeColor="text1"/>
                <w:spacing w:val="-20"/>
                <w:sz w:val="22"/>
                <w:szCs w:val="22"/>
              </w:rPr>
              <w:t xml:space="preserve"> </w:t>
            </w:r>
            <w:r w:rsidRPr="00BD7D50">
              <w:rPr>
                <w:rFonts w:asciiTheme="minorHAnsi" w:hAnsiTheme="minorHAnsi" w:cstheme="minorHAnsi"/>
                <w:color w:val="000000" w:themeColor="text1"/>
                <w:sz w:val="22"/>
                <w:szCs w:val="22"/>
              </w:rPr>
              <w:t xml:space="preserve">will provide direct support and manage their caseload between the hours of </w:t>
            </w:r>
            <w:r w:rsidR="000D1A64">
              <w:rPr>
                <w:rFonts w:asciiTheme="minorHAnsi" w:hAnsiTheme="minorHAnsi" w:cstheme="minorHAnsi"/>
                <w:color w:val="000000" w:themeColor="text1"/>
                <w:sz w:val="22"/>
                <w:szCs w:val="22"/>
              </w:rPr>
              <w:t>8 am</w:t>
            </w:r>
            <w:r w:rsidRPr="00BD7D50">
              <w:rPr>
                <w:rFonts w:asciiTheme="minorHAnsi" w:hAnsiTheme="minorHAnsi" w:cstheme="minorHAnsi"/>
                <w:color w:val="000000" w:themeColor="text1"/>
                <w:sz w:val="22"/>
                <w:szCs w:val="22"/>
              </w:rPr>
              <w:t xml:space="preserve"> and </w:t>
            </w:r>
            <w:r w:rsidR="000D1A64">
              <w:rPr>
                <w:rFonts w:asciiTheme="minorHAnsi" w:hAnsiTheme="minorHAnsi" w:cstheme="minorHAnsi"/>
                <w:color w:val="000000" w:themeColor="text1"/>
                <w:sz w:val="22"/>
                <w:szCs w:val="22"/>
              </w:rPr>
              <w:lastRenderedPageBreak/>
              <w:t>8 pm</w:t>
            </w:r>
            <w:r w:rsidRPr="00BD7D50">
              <w:rPr>
                <w:rFonts w:asciiTheme="minorHAnsi" w:hAnsiTheme="minorHAnsi" w:cstheme="minorHAnsi"/>
                <w:color w:val="000000" w:themeColor="text1"/>
                <w:sz w:val="22"/>
                <w:szCs w:val="22"/>
              </w:rPr>
              <w:t xml:space="preserve"> throughout the week. However, there may be times when you are required to work during the weekends</w:t>
            </w:r>
            <w:r w:rsidR="00845742">
              <w:rPr>
                <w:rFonts w:asciiTheme="minorHAnsi" w:hAnsiTheme="minorHAnsi" w:cstheme="minorHAnsi"/>
                <w:color w:val="000000" w:themeColor="text1"/>
                <w:sz w:val="22"/>
                <w:szCs w:val="22"/>
              </w:rPr>
              <w:t xml:space="preserve"> in particular a Saturday morning</w:t>
            </w:r>
            <w:r w:rsidRPr="00BD7D50">
              <w:rPr>
                <w:rFonts w:asciiTheme="minorHAnsi" w:hAnsiTheme="minorHAnsi" w:cstheme="minorHAnsi"/>
                <w:color w:val="000000" w:themeColor="text1"/>
                <w:sz w:val="22"/>
                <w:szCs w:val="22"/>
              </w:rPr>
              <w:t xml:space="preserve">. These hours </w:t>
            </w:r>
            <w:r w:rsidR="000D1A64">
              <w:rPr>
                <w:rFonts w:asciiTheme="minorHAnsi" w:hAnsiTheme="minorHAnsi" w:cstheme="minorHAnsi"/>
                <w:color w:val="000000" w:themeColor="text1"/>
                <w:sz w:val="22"/>
                <w:szCs w:val="22"/>
              </w:rPr>
              <w:t>may be</w:t>
            </w:r>
            <w:r w:rsidRPr="00BD7D50">
              <w:rPr>
                <w:rFonts w:asciiTheme="minorHAnsi" w:hAnsiTheme="minorHAnsi" w:cstheme="minorHAnsi"/>
                <w:color w:val="000000" w:themeColor="text1"/>
                <w:sz w:val="22"/>
                <w:szCs w:val="22"/>
              </w:rPr>
              <w:t xml:space="preserve"> subject to change.</w:t>
            </w:r>
          </w:p>
        </w:tc>
      </w:tr>
      <w:tr w:rsidR="00DF085F" w:rsidRPr="00813F77" w14:paraId="33F76DBF" w14:textId="77777777" w:rsidTr="00846A2A">
        <w:tc>
          <w:tcPr>
            <w:tcW w:w="9469" w:type="dxa"/>
            <w:gridSpan w:val="2"/>
            <w:shd w:val="clear" w:color="auto" w:fill="EDC5ED"/>
          </w:tcPr>
          <w:p w14:paraId="09DB0FBD" w14:textId="77777777" w:rsidR="00DF085F" w:rsidRPr="00813F77" w:rsidRDefault="00DF085F" w:rsidP="00846A2A">
            <w:pPr>
              <w:spacing w:before="120" w:after="120"/>
              <w:jc w:val="both"/>
              <w:rPr>
                <w:rFonts w:asciiTheme="minorHAnsi" w:hAnsiTheme="minorHAnsi" w:cstheme="minorHAnsi"/>
                <w:b/>
                <w:sz w:val="22"/>
                <w:szCs w:val="22"/>
              </w:rPr>
            </w:pPr>
            <w:bookmarkStart w:id="3" w:name="_Hlk50498974"/>
            <w:r>
              <w:rPr>
                <w:rFonts w:asciiTheme="minorHAnsi" w:hAnsiTheme="minorHAnsi" w:cstheme="minorHAnsi"/>
                <w:b/>
                <w:sz w:val="22"/>
                <w:szCs w:val="22"/>
              </w:rPr>
              <w:lastRenderedPageBreak/>
              <w:t>Organisational</w:t>
            </w:r>
          </w:p>
        </w:tc>
      </w:tr>
      <w:bookmarkEnd w:id="3"/>
      <w:tr w:rsidR="00DF085F" w:rsidRPr="00813F77" w14:paraId="16D03E0B" w14:textId="77777777" w:rsidTr="00846A2A">
        <w:tc>
          <w:tcPr>
            <w:tcW w:w="9469" w:type="dxa"/>
            <w:gridSpan w:val="2"/>
          </w:tcPr>
          <w:p w14:paraId="363A190C" w14:textId="77777777" w:rsidR="00DF085F" w:rsidRPr="002317F7" w:rsidRDefault="00DF085F" w:rsidP="006D0D2D">
            <w:pPr>
              <w:pStyle w:val="ListParagraph"/>
              <w:numPr>
                <w:ilvl w:val="0"/>
                <w:numId w:val="2"/>
              </w:numPr>
              <w:ind w:left="603" w:hanging="283"/>
              <w:jc w:val="both"/>
              <w:rPr>
                <w:rFonts w:asciiTheme="minorHAnsi" w:hAnsiTheme="minorHAnsi" w:cstheme="minorHAnsi"/>
                <w:szCs w:val="22"/>
              </w:rPr>
            </w:pPr>
            <w:r w:rsidRPr="002317F7">
              <w:rPr>
                <w:rFonts w:asciiTheme="minorHAnsi" w:hAnsiTheme="minorHAnsi" w:cstheme="minorHAnsi"/>
                <w:szCs w:val="22"/>
              </w:rPr>
              <w:t xml:space="preserve">Participate in relevant training and opportunities to increase and develop </w:t>
            </w:r>
            <w:r>
              <w:rPr>
                <w:rFonts w:asciiTheme="minorHAnsi" w:hAnsiTheme="minorHAnsi" w:cstheme="minorHAnsi"/>
                <w:szCs w:val="22"/>
              </w:rPr>
              <w:t>knowledge.</w:t>
            </w:r>
          </w:p>
          <w:p w14:paraId="6DDFA0F9" w14:textId="5F390F86" w:rsidR="00DF085F" w:rsidRPr="002317F7" w:rsidRDefault="00DF085F" w:rsidP="006D0D2D">
            <w:pPr>
              <w:pStyle w:val="ListParagraph"/>
              <w:numPr>
                <w:ilvl w:val="0"/>
                <w:numId w:val="2"/>
              </w:numPr>
              <w:ind w:left="603" w:hanging="283"/>
              <w:jc w:val="both"/>
              <w:rPr>
                <w:rFonts w:asciiTheme="minorHAnsi" w:hAnsiTheme="minorHAnsi" w:cstheme="minorHAnsi"/>
                <w:szCs w:val="22"/>
              </w:rPr>
            </w:pPr>
            <w:r w:rsidRPr="002317F7">
              <w:rPr>
                <w:rFonts w:asciiTheme="minorHAnsi" w:hAnsiTheme="minorHAnsi" w:cstheme="minorHAnsi"/>
                <w:szCs w:val="22"/>
              </w:rPr>
              <w:t xml:space="preserve">Promote public awareness of the work of </w:t>
            </w:r>
            <w:r>
              <w:rPr>
                <w:rFonts w:asciiTheme="minorHAnsi" w:hAnsiTheme="minorHAnsi" w:cstheme="minorHAnsi"/>
                <w:szCs w:val="22"/>
              </w:rPr>
              <w:t xml:space="preserve">Ty Rhosyn Housing Support Services, </w:t>
            </w:r>
            <w:r w:rsidR="00F17610">
              <w:rPr>
                <w:rFonts w:asciiTheme="minorHAnsi" w:hAnsiTheme="minorHAnsi" w:cstheme="minorHAnsi"/>
                <w:szCs w:val="22"/>
              </w:rPr>
              <w:t>Housing, homelessness</w:t>
            </w:r>
            <w:r w:rsidRPr="002317F7">
              <w:rPr>
                <w:rFonts w:asciiTheme="minorHAnsi" w:hAnsiTheme="minorHAnsi" w:cstheme="minorHAnsi"/>
                <w:szCs w:val="22"/>
              </w:rPr>
              <w:t xml:space="preserve">, </w:t>
            </w:r>
            <w:r>
              <w:rPr>
                <w:rFonts w:asciiTheme="minorHAnsi" w:hAnsiTheme="minorHAnsi" w:cstheme="minorHAnsi"/>
                <w:szCs w:val="22"/>
              </w:rPr>
              <w:t>Threshold DAS, Partners,</w:t>
            </w:r>
            <w:r w:rsidRPr="002317F7">
              <w:rPr>
                <w:rFonts w:asciiTheme="minorHAnsi" w:hAnsiTheme="minorHAnsi" w:cstheme="minorHAnsi"/>
                <w:szCs w:val="22"/>
              </w:rPr>
              <w:t xml:space="preserve"> and Domestic Abuse issues.</w:t>
            </w:r>
          </w:p>
          <w:p w14:paraId="372F5277" w14:textId="77777777" w:rsidR="00DF085F" w:rsidRPr="002317F7" w:rsidRDefault="00DF085F" w:rsidP="006D0D2D">
            <w:pPr>
              <w:pStyle w:val="ListParagraph"/>
              <w:numPr>
                <w:ilvl w:val="0"/>
                <w:numId w:val="2"/>
              </w:numPr>
              <w:ind w:left="603" w:hanging="283"/>
              <w:jc w:val="both"/>
              <w:rPr>
                <w:rFonts w:asciiTheme="minorHAnsi" w:hAnsiTheme="minorHAnsi" w:cstheme="minorHAnsi"/>
                <w:szCs w:val="22"/>
              </w:rPr>
            </w:pPr>
            <w:r w:rsidRPr="002317F7">
              <w:rPr>
                <w:rFonts w:asciiTheme="minorHAnsi" w:hAnsiTheme="minorHAnsi" w:cstheme="minorHAnsi"/>
                <w:szCs w:val="22"/>
              </w:rPr>
              <w:t>Ensure that all work is conducted to the highest professional standards</w:t>
            </w:r>
            <w:r>
              <w:rPr>
                <w:rFonts w:asciiTheme="minorHAnsi" w:hAnsiTheme="minorHAnsi" w:cstheme="minorHAnsi"/>
                <w:szCs w:val="22"/>
              </w:rPr>
              <w:t>.</w:t>
            </w:r>
          </w:p>
          <w:p w14:paraId="2D7B6930" w14:textId="77F197A1" w:rsidR="00DF085F" w:rsidRPr="00813F77" w:rsidRDefault="00DF085F" w:rsidP="006D0D2D">
            <w:pPr>
              <w:pStyle w:val="BodyText"/>
              <w:widowControl w:val="0"/>
              <w:numPr>
                <w:ilvl w:val="0"/>
                <w:numId w:val="2"/>
              </w:numPr>
              <w:tabs>
                <w:tab w:val="left" w:pos="481"/>
              </w:tabs>
              <w:spacing w:after="0"/>
              <w:ind w:left="603" w:right="118" w:hanging="283"/>
              <w:jc w:val="both"/>
              <w:rPr>
                <w:rFonts w:asciiTheme="minorHAnsi" w:hAnsiTheme="minorHAnsi" w:cstheme="minorHAnsi"/>
                <w:sz w:val="22"/>
                <w:szCs w:val="22"/>
              </w:rPr>
            </w:pPr>
            <w:r>
              <w:rPr>
                <w:rFonts w:asciiTheme="minorHAnsi" w:hAnsiTheme="minorHAnsi" w:cstheme="minorHAnsi"/>
                <w:spacing w:val="-1"/>
                <w:sz w:val="22"/>
                <w:szCs w:val="22"/>
              </w:rPr>
              <w:t xml:space="preserve"> </w:t>
            </w:r>
            <w:r w:rsidR="006D0D2D">
              <w:rPr>
                <w:rFonts w:asciiTheme="minorHAnsi" w:hAnsiTheme="minorHAnsi" w:cstheme="minorHAnsi"/>
                <w:spacing w:val="-1"/>
                <w:sz w:val="22"/>
                <w:szCs w:val="22"/>
              </w:rPr>
              <w:t xml:space="preserve">  </w:t>
            </w:r>
            <w:r w:rsidRPr="00813F77">
              <w:rPr>
                <w:rFonts w:asciiTheme="minorHAnsi" w:hAnsiTheme="minorHAnsi" w:cstheme="minorHAnsi"/>
                <w:spacing w:val="-1"/>
                <w:sz w:val="22"/>
                <w:szCs w:val="22"/>
              </w:rPr>
              <w:t>Follow</w:t>
            </w:r>
            <w:r w:rsidRPr="00813F77">
              <w:rPr>
                <w:rFonts w:asciiTheme="minorHAnsi" w:hAnsiTheme="minorHAnsi" w:cstheme="minorHAnsi"/>
                <w:spacing w:val="12"/>
                <w:sz w:val="22"/>
                <w:szCs w:val="22"/>
              </w:rPr>
              <w:t xml:space="preserve"> </w:t>
            </w:r>
            <w:r>
              <w:rPr>
                <w:rFonts w:asciiTheme="minorHAnsi" w:hAnsiTheme="minorHAnsi" w:cstheme="minorHAnsi"/>
                <w:spacing w:val="12"/>
                <w:sz w:val="22"/>
                <w:szCs w:val="22"/>
              </w:rPr>
              <w:t>Threshold</w:t>
            </w:r>
            <w:r w:rsidR="008D08C2">
              <w:rPr>
                <w:rFonts w:asciiTheme="minorHAnsi" w:hAnsiTheme="minorHAnsi" w:cstheme="minorHAnsi"/>
                <w:spacing w:val="12"/>
                <w:sz w:val="22"/>
                <w:szCs w:val="22"/>
              </w:rPr>
              <w:t xml:space="preserve"> </w:t>
            </w:r>
            <w:r w:rsidR="008D08C2" w:rsidRPr="008D08C2">
              <w:rPr>
                <w:rFonts w:asciiTheme="minorHAnsi" w:hAnsiTheme="minorHAnsi" w:cstheme="minorHAnsi"/>
                <w:spacing w:val="12"/>
                <w:sz w:val="22"/>
                <w:szCs w:val="22"/>
                <w:highlight w:val="yellow"/>
              </w:rPr>
              <w:t>and Partners</w:t>
            </w:r>
            <w:r w:rsidR="008D08C2">
              <w:rPr>
                <w:rFonts w:asciiTheme="minorHAnsi" w:hAnsiTheme="minorHAnsi" w:cstheme="minorHAnsi"/>
                <w:spacing w:val="12"/>
                <w:sz w:val="22"/>
                <w:szCs w:val="22"/>
              </w:rPr>
              <w:t xml:space="preserve"> Equal</w:t>
            </w:r>
            <w:r w:rsidRPr="00813F77">
              <w:rPr>
                <w:rFonts w:asciiTheme="minorHAnsi" w:hAnsiTheme="minorHAnsi" w:cstheme="minorHAnsi"/>
                <w:spacing w:val="12"/>
                <w:sz w:val="22"/>
                <w:szCs w:val="22"/>
              </w:rPr>
              <w:t xml:space="preserve"> </w:t>
            </w:r>
            <w:r w:rsidRPr="00813F77">
              <w:rPr>
                <w:rFonts w:asciiTheme="minorHAnsi" w:hAnsiTheme="minorHAnsi" w:cstheme="minorHAnsi"/>
                <w:spacing w:val="-1"/>
                <w:sz w:val="22"/>
                <w:szCs w:val="22"/>
              </w:rPr>
              <w:t>Opportunity</w:t>
            </w:r>
            <w:r w:rsidRPr="00813F77">
              <w:rPr>
                <w:rFonts w:asciiTheme="minorHAnsi" w:hAnsiTheme="minorHAnsi" w:cstheme="minorHAnsi"/>
                <w:spacing w:val="13"/>
                <w:sz w:val="22"/>
                <w:szCs w:val="22"/>
              </w:rPr>
              <w:t xml:space="preserve"> </w:t>
            </w:r>
            <w:r w:rsidRPr="00813F77">
              <w:rPr>
                <w:rFonts w:asciiTheme="minorHAnsi" w:hAnsiTheme="minorHAnsi" w:cstheme="minorHAnsi"/>
                <w:spacing w:val="-1"/>
                <w:sz w:val="22"/>
                <w:szCs w:val="22"/>
              </w:rPr>
              <w:t>Policy</w:t>
            </w:r>
            <w:r w:rsidRPr="00813F77">
              <w:rPr>
                <w:rFonts w:asciiTheme="minorHAnsi" w:hAnsiTheme="minorHAnsi" w:cstheme="minorHAnsi"/>
                <w:spacing w:val="12"/>
                <w:sz w:val="22"/>
                <w:szCs w:val="22"/>
              </w:rPr>
              <w:t xml:space="preserve"> </w:t>
            </w:r>
            <w:r w:rsidRPr="00813F77">
              <w:rPr>
                <w:rFonts w:asciiTheme="minorHAnsi" w:hAnsiTheme="minorHAnsi" w:cstheme="minorHAnsi"/>
                <w:spacing w:val="-1"/>
                <w:sz w:val="22"/>
                <w:szCs w:val="22"/>
              </w:rPr>
              <w:t>and</w:t>
            </w:r>
            <w:r w:rsidRPr="00813F77">
              <w:rPr>
                <w:rFonts w:asciiTheme="minorHAnsi" w:hAnsiTheme="minorHAnsi" w:cstheme="minorHAnsi"/>
                <w:spacing w:val="12"/>
                <w:sz w:val="22"/>
                <w:szCs w:val="22"/>
              </w:rPr>
              <w:t xml:space="preserve"> </w:t>
            </w:r>
            <w:r w:rsidRPr="00813F77">
              <w:rPr>
                <w:rFonts w:asciiTheme="minorHAnsi" w:hAnsiTheme="minorHAnsi" w:cstheme="minorHAnsi"/>
                <w:spacing w:val="-1"/>
                <w:sz w:val="22"/>
                <w:szCs w:val="22"/>
              </w:rPr>
              <w:t>Diversity</w:t>
            </w:r>
            <w:r w:rsidRPr="00813F77">
              <w:rPr>
                <w:rFonts w:asciiTheme="minorHAnsi" w:hAnsiTheme="minorHAnsi" w:cstheme="minorHAnsi"/>
                <w:spacing w:val="12"/>
                <w:sz w:val="22"/>
                <w:szCs w:val="22"/>
              </w:rPr>
              <w:t xml:space="preserve"> </w:t>
            </w:r>
            <w:r w:rsidRPr="00813F77">
              <w:rPr>
                <w:rFonts w:asciiTheme="minorHAnsi" w:hAnsiTheme="minorHAnsi" w:cstheme="minorHAnsi"/>
                <w:spacing w:val="-1"/>
                <w:sz w:val="22"/>
                <w:szCs w:val="22"/>
              </w:rPr>
              <w:t>Strategy</w:t>
            </w:r>
            <w:r w:rsidRPr="00813F77">
              <w:rPr>
                <w:rFonts w:asciiTheme="minorHAnsi" w:hAnsiTheme="minorHAnsi" w:cstheme="minorHAnsi"/>
                <w:spacing w:val="12"/>
                <w:sz w:val="22"/>
                <w:szCs w:val="22"/>
              </w:rPr>
              <w:t xml:space="preserve"> </w:t>
            </w:r>
            <w:r w:rsidRPr="00813F77">
              <w:rPr>
                <w:rFonts w:asciiTheme="minorHAnsi" w:hAnsiTheme="minorHAnsi" w:cstheme="minorHAnsi"/>
                <w:spacing w:val="-1"/>
                <w:sz w:val="22"/>
                <w:szCs w:val="22"/>
              </w:rPr>
              <w:t>and</w:t>
            </w:r>
            <w:r w:rsidRPr="00813F77">
              <w:rPr>
                <w:rFonts w:asciiTheme="minorHAnsi" w:hAnsiTheme="minorHAnsi" w:cstheme="minorHAnsi"/>
                <w:spacing w:val="12"/>
                <w:sz w:val="22"/>
                <w:szCs w:val="22"/>
              </w:rPr>
              <w:t xml:space="preserve"> </w:t>
            </w:r>
            <w:r w:rsidRPr="00813F77">
              <w:rPr>
                <w:rFonts w:asciiTheme="minorHAnsi" w:hAnsiTheme="minorHAnsi" w:cstheme="minorHAnsi"/>
                <w:spacing w:val="-1"/>
                <w:sz w:val="22"/>
                <w:szCs w:val="22"/>
              </w:rPr>
              <w:t>observe</w:t>
            </w:r>
            <w:r w:rsidRPr="00813F77">
              <w:rPr>
                <w:rFonts w:asciiTheme="minorHAnsi" w:hAnsiTheme="minorHAnsi" w:cstheme="minorHAnsi"/>
                <w:spacing w:val="28"/>
                <w:sz w:val="22"/>
                <w:szCs w:val="22"/>
              </w:rPr>
              <w:t xml:space="preserve"> </w:t>
            </w:r>
            <w:r w:rsidRPr="00813F77">
              <w:rPr>
                <w:rFonts w:asciiTheme="minorHAnsi" w:hAnsiTheme="minorHAnsi" w:cstheme="minorHAnsi"/>
                <w:spacing w:val="-1"/>
                <w:sz w:val="22"/>
                <w:szCs w:val="22"/>
              </w:rPr>
              <w:t>the</w:t>
            </w:r>
            <w:r w:rsidRPr="00813F77">
              <w:rPr>
                <w:rFonts w:asciiTheme="minorHAnsi" w:hAnsiTheme="minorHAnsi" w:cstheme="minorHAnsi"/>
                <w:sz w:val="22"/>
                <w:szCs w:val="22"/>
              </w:rPr>
              <w:t xml:space="preserve"> </w:t>
            </w:r>
            <w:r w:rsidRPr="00813F77">
              <w:rPr>
                <w:rFonts w:asciiTheme="minorHAnsi" w:hAnsiTheme="minorHAnsi" w:cstheme="minorHAnsi"/>
                <w:spacing w:val="-1"/>
                <w:sz w:val="22"/>
                <w:szCs w:val="22"/>
              </w:rPr>
              <w:t>standard</w:t>
            </w:r>
            <w:r w:rsidRPr="00813F77">
              <w:rPr>
                <w:rFonts w:asciiTheme="minorHAnsi" w:hAnsiTheme="minorHAnsi" w:cstheme="minorHAnsi"/>
                <w:sz w:val="22"/>
                <w:szCs w:val="22"/>
              </w:rPr>
              <w:t xml:space="preserve"> </w:t>
            </w:r>
            <w:r w:rsidRPr="00813F77">
              <w:rPr>
                <w:rFonts w:asciiTheme="minorHAnsi" w:hAnsiTheme="minorHAnsi" w:cstheme="minorHAnsi"/>
                <w:spacing w:val="-1"/>
                <w:sz w:val="22"/>
                <w:szCs w:val="22"/>
              </w:rPr>
              <w:t>of</w:t>
            </w:r>
            <w:r w:rsidRPr="00813F77">
              <w:rPr>
                <w:rFonts w:asciiTheme="minorHAnsi" w:hAnsiTheme="minorHAnsi" w:cstheme="minorHAnsi"/>
                <w:sz w:val="22"/>
                <w:szCs w:val="22"/>
              </w:rPr>
              <w:t xml:space="preserve"> </w:t>
            </w:r>
            <w:r w:rsidRPr="00813F77">
              <w:rPr>
                <w:rFonts w:asciiTheme="minorHAnsi" w:hAnsiTheme="minorHAnsi" w:cstheme="minorHAnsi"/>
                <w:spacing w:val="-1"/>
                <w:sz w:val="22"/>
                <w:szCs w:val="22"/>
              </w:rPr>
              <w:t>conduct</w:t>
            </w:r>
            <w:r w:rsidRPr="00813F77">
              <w:rPr>
                <w:rFonts w:asciiTheme="minorHAnsi" w:hAnsiTheme="minorHAnsi" w:cstheme="minorHAnsi"/>
                <w:sz w:val="22"/>
                <w:szCs w:val="22"/>
              </w:rPr>
              <w:t xml:space="preserve"> </w:t>
            </w:r>
            <w:r w:rsidRPr="00813F77">
              <w:rPr>
                <w:rFonts w:asciiTheme="minorHAnsi" w:hAnsiTheme="minorHAnsi" w:cstheme="minorHAnsi"/>
                <w:spacing w:val="-1"/>
                <w:sz w:val="22"/>
                <w:szCs w:val="22"/>
              </w:rPr>
              <w:t>which</w:t>
            </w:r>
            <w:r w:rsidRPr="00813F77">
              <w:rPr>
                <w:rFonts w:asciiTheme="minorHAnsi" w:hAnsiTheme="minorHAnsi" w:cstheme="minorHAnsi"/>
                <w:sz w:val="22"/>
                <w:szCs w:val="22"/>
              </w:rPr>
              <w:t xml:space="preserve"> </w:t>
            </w:r>
            <w:r w:rsidRPr="00813F77">
              <w:rPr>
                <w:rFonts w:asciiTheme="minorHAnsi" w:hAnsiTheme="minorHAnsi" w:cstheme="minorHAnsi"/>
                <w:spacing w:val="-1"/>
                <w:sz w:val="22"/>
                <w:szCs w:val="22"/>
              </w:rPr>
              <w:t>prevents</w:t>
            </w:r>
            <w:r w:rsidRPr="00813F77">
              <w:rPr>
                <w:rFonts w:asciiTheme="minorHAnsi" w:hAnsiTheme="minorHAnsi" w:cstheme="minorHAnsi"/>
                <w:sz w:val="22"/>
                <w:szCs w:val="22"/>
              </w:rPr>
              <w:t xml:space="preserve"> </w:t>
            </w:r>
            <w:r w:rsidRPr="00813F77">
              <w:rPr>
                <w:rFonts w:asciiTheme="minorHAnsi" w:hAnsiTheme="minorHAnsi" w:cstheme="minorHAnsi"/>
                <w:spacing w:val="-1"/>
                <w:sz w:val="22"/>
                <w:szCs w:val="22"/>
              </w:rPr>
              <w:t>discrimination</w:t>
            </w:r>
            <w:r w:rsidRPr="00813F77">
              <w:rPr>
                <w:rFonts w:asciiTheme="minorHAnsi" w:hAnsiTheme="minorHAnsi" w:cstheme="minorHAnsi"/>
                <w:sz w:val="22"/>
                <w:szCs w:val="22"/>
              </w:rPr>
              <w:t xml:space="preserve"> </w:t>
            </w:r>
            <w:r w:rsidR="000D1A64">
              <w:rPr>
                <w:rFonts w:asciiTheme="minorHAnsi" w:hAnsiTheme="minorHAnsi" w:cstheme="minorHAnsi"/>
                <w:sz w:val="22"/>
                <w:szCs w:val="22"/>
              </w:rPr>
              <w:t xml:space="preserve">from </w:t>
            </w:r>
            <w:r w:rsidRPr="00813F77">
              <w:rPr>
                <w:rFonts w:asciiTheme="minorHAnsi" w:hAnsiTheme="minorHAnsi" w:cstheme="minorHAnsi"/>
                <w:spacing w:val="-1"/>
                <w:sz w:val="22"/>
                <w:szCs w:val="22"/>
              </w:rPr>
              <w:t>taking</w:t>
            </w:r>
            <w:r w:rsidRPr="00813F77">
              <w:rPr>
                <w:rFonts w:asciiTheme="minorHAnsi" w:hAnsiTheme="minorHAnsi" w:cstheme="minorHAnsi"/>
                <w:sz w:val="22"/>
                <w:szCs w:val="22"/>
              </w:rPr>
              <w:t xml:space="preserve"> </w:t>
            </w:r>
            <w:r w:rsidRPr="00813F77">
              <w:rPr>
                <w:rFonts w:asciiTheme="minorHAnsi" w:hAnsiTheme="minorHAnsi" w:cstheme="minorHAnsi"/>
                <w:spacing w:val="-1"/>
                <w:sz w:val="22"/>
                <w:szCs w:val="22"/>
              </w:rPr>
              <w:t>place.</w:t>
            </w:r>
          </w:p>
          <w:p w14:paraId="727F14A0" w14:textId="77777777" w:rsidR="00DF085F" w:rsidRPr="002317F7" w:rsidRDefault="00DF085F" w:rsidP="006D0D2D">
            <w:pPr>
              <w:pStyle w:val="ListParagraph"/>
              <w:numPr>
                <w:ilvl w:val="0"/>
                <w:numId w:val="2"/>
              </w:numPr>
              <w:ind w:left="603" w:hanging="283"/>
              <w:jc w:val="both"/>
              <w:rPr>
                <w:rFonts w:asciiTheme="minorHAnsi" w:hAnsiTheme="minorHAnsi" w:cstheme="minorHAnsi"/>
                <w:szCs w:val="22"/>
              </w:rPr>
            </w:pPr>
            <w:r>
              <w:rPr>
                <w:rFonts w:asciiTheme="minorHAnsi" w:hAnsiTheme="minorHAnsi" w:cstheme="minorHAnsi"/>
                <w:szCs w:val="22"/>
              </w:rPr>
              <w:t>Lead, a</w:t>
            </w:r>
            <w:r w:rsidRPr="002317F7">
              <w:rPr>
                <w:rFonts w:asciiTheme="minorHAnsi" w:hAnsiTheme="minorHAnsi" w:cstheme="minorHAnsi"/>
                <w:szCs w:val="22"/>
              </w:rPr>
              <w:t xml:space="preserve">ttend and participate in team meetings.  </w:t>
            </w:r>
          </w:p>
          <w:p w14:paraId="10473530" w14:textId="05EC5C38" w:rsidR="00BD061F" w:rsidRPr="00BD061F" w:rsidRDefault="00DF085F" w:rsidP="006D0D2D">
            <w:pPr>
              <w:pStyle w:val="ListParagraph"/>
              <w:numPr>
                <w:ilvl w:val="0"/>
                <w:numId w:val="2"/>
              </w:numPr>
              <w:ind w:left="603" w:hanging="283"/>
              <w:jc w:val="both"/>
              <w:rPr>
                <w:rFonts w:asciiTheme="minorHAnsi" w:hAnsiTheme="minorHAnsi" w:cstheme="minorHAnsi"/>
                <w:szCs w:val="22"/>
              </w:rPr>
            </w:pPr>
            <w:r w:rsidRPr="002317F7">
              <w:rPr>
                <w:rFonts w:asciiTheme="minorHAnsi" w:hAnsiTheme="minorHAnsi" w:cstheme="minorHAnsi"/>
                <w:szCs w:val="22"/>
              </w:rPr>
              <w:t xml:space="preserve">Prepare for and participate in supervision, </w:t>
            </w:r>
            <w:proofErr w:type="gramStart"/>
            <w:r w:rsidRPr="002317F7">
              <w:rPr>
                <w:rFonts w:asciiTheme="minorHAnsi" w:hAnsiTheme="minorHAnsi" w:cstheme="minorHAnsi"/>
                <w:szCs w:val="22"/>
              </w:rPr>
              <w:t>appraisals</w:t>
            </w:r>
            <w:proofErr w:type="gramEnd"/>
            <w:r w:rsidRPr="002317F7">
              <w:rPr>
                <w:rFonts w:asciiTheme="minorHAnsi" w:hAnsiTheme="minorHAnsi" w:cstheme="minorHAnsi"/>
                <w:szCs w:val="22"/>
              </w:rPr>
              <w:t xml:space="preserve"> and team reviews.</w:t>
            </w:r>
          </w:p>
        </w:tc>
      </w:tr>
      <w:tr w:rsidR="00DF085F" w:rsidRPr="00813F77" w14:paraId="7B674464" w14:textId="77777777" w:rsidTr="00846A2A">
        <w:tc>
          <w:tcPr>
            <w:tcW w:w="9469" w:type="dxa"/>
            <w:gridSpan w:val="2"/>
            <w:shd w:val="clear" w:color="auto" w:fill="EDC5ED"/>
          </w:tcPr>
          <w:p w14:paraId="4DE8EA09" w14:textId="77777777" w:rsidR="00DF085F" w:rsidRPr="00813F77" w:rsidRDefault="00DF085F" w:rsidP="00846A2A">
            <w:pPr>
              <w:spacing w:before="120" w:after="120"/>
              <w:jc w:val="both"/>
              <w:rPr>
                <w:rFonts w:asciiTheme="minorHAnsi" w:hAnsiTheme="minorHAnsi" w:cstheme="minorHAnsi"/>
                <w:b/>
                <w:sz w:val="22"/>
                <w:szCs w:val="22"/>
              </w:rPr>
            </w:pPr>
            <w:r>
              <w:rPr>
                <w:rFonts w:asciiTheme="minorHAnsi" w:hAnsiTheme="minorHAnsi" w:cstheme="minorHAnsi"/>
                <w:b/>
                <w:sz w:val="22"/>
                <w:szCs w:val="22"/>
              </w:rPr>
              <w:t>Health and Safety</w:t>
            </w:r>
          </w:p>
        </w:tc>
      </w:tr>
      <w:tr w:rsidR="00DF085F" w:rsidRPr="00813F77" w14:paraId="540C60FD" w14:textId="77777777" w:rsidTr="00846A2A">
        <w:tc>
          <w:tcPr>
            <w:tcW w:w="9469" w:type="dxa"/>
            <w:gridSpan w:val="2"/>
          </w:tcPr>
          <w:p w14:paraId="43B7AA76" w14:textId="77777777" w:rsidR="00DF085F" w:rsidRPr="006A2DBE" w:rsidRDefault="00DF085F">
            <w:pPr>
              <w:numPr>
                <w:ilvl w:val="0"/>
                <w:numId w:val="6"/>
              </w:numPr>
              <w:tabs>
                <w:tab w:val="left" w:pos="3795"/>
              </w:tabs>
              <w:spacing w:after="0"/>
              <w:jc w:val="both"/>
              <w:rPr>
                <w:rFonts w:asciiTheme="minorHAnsi" w:hAnsiTheme="minorHAnsi" w:cstheme="minorHAnsi"/>
                <w:b/>
                <w:sz w:val="22"/>
                <w:szCs w:val="22"/>
              </w:rPr>
            </w:pPr>
            <w:r w:rsidRPr="006A2DBE">
              <w:rPr>
                <w:rFonts w:asciiTheme="minorHAnsi" w:hAnsiTheme="minorHAnsi" w:cstheme="minorHAnsi"/>
                <w:sz w:val="22"/>
                <w:szCs w:val="22"/>
              </w:rPr>
              <w:t>To ensure the Health and Safety (H&amp;S) of staff, volunteers and others within office locations and project delivery settings.</w:t>
            </w:r>
          </w:p>
          <w:p w14:paraId="78134DB3" w14:textId="343E28ED" w:rsidR="00DF085F" w:rsidRPr="006A2DBE" w:rsidRDefault="00DF085F">
            <w:pPr>
              <w:numPr>
                <w:ilvl w:val="0"/>
                <w:numId w:val="6"/>
              </w:numPr>
              <w:tabs>
                <w:tab w:val="left" w:pos="3795"/>
              </w:tabs>
              <w:spacing w:after="0"/>
              <w:jc w:val="both"/>
              <w:rPr>
                <w:rFonts w:asciiTheme="minorHAnsi" w:hAnsiTheme="minorHAnsi" w:cstheme="minorHAnsi"/>
                <w:b/>
                <w:sz w:val="22"/>
                <w:szCs w:val="22"/>
              </w:rPr>
            </w:pPr>
            <w:r w:rsidRPr="006A2DBE">
              <w:rPr>
                <w:rFonts w:asciiTheme="minorHAnsi" w:hAnsiTheme="minorHAnsi" w:cstheme="minorHAnsi"/>
                <w:sz w:val="22"/>
                <w:szCs w:val="22"/>
              </w:rPr>
              <w:t xml:space="preserve">To abide by the guidance and legislation as set out in the </w:t>
            </w:r>
            <w:r>
              <w:rPr>
                <w:rFonts w:asciiTheme="minorHAnsi" w:hAnsiTheme="minorHAnsi" w:cstheme="minorHAnsi"/>
                <w:sz w:val="22"/>
                <w:szCs w:val="22"/>
              </w:rPr>
              <w:t xml:space="preserve">Threshold DAS’s </w:t>
            </w:r>
            <w:r w:rsidRPr="006A2DBE">
              <w:rPr>
                <w:rFonts w:asciiTheme="minorHAnsi" w:hAnsiTheme="minorHAnsi" w:cstheme="minorHAnsi"/>
                <w:sz w:val="22"/>
                <w:szCs w:val="22"/>
              </w:rPr>
              <w:t xml:space="preserve">Employee Safety </w:t>
            </w:r>
            <w:r w:rsidR="000D1A64">
              <w:rPr>
                <w:rFonts w:asciiTheme="minorHAnsi" w:hAnsiTheme="minorHAnsi" w:cstheme="minorHAnsi"/>
                <w:sz w:val="22"/>
                <w:szCs w:val="22"/>
              </w:rPr>
              <w:t>Handbook</w:t>
            </w:r>
            <w:r w:rsidRPr="006A2DBE">
              <w:rPr>
                <w:rFonts w:asciiTheme="minorHAnsi" w:hAnsiTheme="minorHAnsi" w:cstheme="minorHAnsi"/>
                <w:sz w:val="22"/>
                <w:szCs w:val="22"/>
              </w:rPr>
              <w:t>.</w:t>
            </w:r>
          </w:p>
          <w:p w14:paraId="1798CE41" w14:textId="4FB4E32A" w:rsidR="00DF085F" w:rsidRPr="006A2DBE" w:rsidRDefault="00DF085F">
            <w:pPr>
              <w:numPr>
                <w:ilvl w:val="0"/>
                <w:numId w:val="8"/>
              </w:numPr>
              <w:spacing w:after="0"/>
              <w:ind w:left="709"/>
              <w:jc w:val="both"/>
              <w:rPr>
                <w:rFonts w:asciiTheme="minorHAnsi" w:hAnsiTheme="minorHAnsi" w:cstheme="minorHAnsi"/>
                <w:sz w:val="22"/>
                <w:szCs w:val="22"/>
              </w:rPr>
            </w:pPr>
            <w:r w:rsidRPr="006A2DBE">
              <w:rPr>
                <w:rFonts w:asciiTheme="minorHAnsi" w:hAnsiTheme="minorHAnsi" w:cstheme="minorHAnsi"/>
                <w:sz w:val="22"/>
                <w:szCs w:val="22"/>
              </w:rPr>
              <w:t xml:space="preserve">To lead the implementation of the organisational health and safety strategy within </w:t>
            </w:r>
            <w:r w:rsidR="000D1A64">
              <w:rPr>
                <w:rFonts w:asciiTheme="minorHAnsi" w:hAnsiTheme="minorHAnsi" w:cstheme="minorHAnsi"/>
                <w:sz w:val="22"/>
                <w:szCs w:val="22"/>
              </w:rPr>
              <w:t xml:space="preserve">the </w:t>
            </w:r>
            <w:r w:rsidRPr="006A2DBE">
              <w:rPr>
                <w:rFonts w:asciiTheme="minorHAnsi" w:hAnsiTheme="minorHAnsi" w:cstheme="minorHAnsi"/>
                <w:sz w:val="22"/>
                <w:szCs w:val="22"/>
              </w:rPr>
              <w:t>area of responsibility.</w:t>
            </w:r>
          </w:p>
          <w:p w14:paraId="5C2D61C3" w14:textId="3C4876FC" w:rsidR="00BD061F" w:rsidRPr="00BD061F" w:rsidRDefault="000D1A64">
            <w:pPr>
              <w:numPr>
                <w:ilvl w:val="0"/>
                <w:numId w:val="7"/>
              </w:numPr>
              <w:spacing w:after="0"/>
              <w:jc w:val="both"/>
              <w:rPr>
                <w:rFonts w:asciiTheme="minorHAnsi" w:hAnsiTheme="minorHAnsi" w:cstheme="minorHAnsi"/>
                <w:sz w:val="22"/>
                <w:szCs w:val="22"/>
              </w:rPr>
            </w:pPr>
            <w:r>
              <w:rPr>
                <w:rFonts w:asciiTheme="minorHAnsi" w:hAnsiTheme="minorHAnsi" w:cstheme="minorHAnsi"/>
                <w:sz w:val="22"/>
                <w:szCs w:val="22"/>
              </w:rPr>
              <w:t>Ensure</w:t>
            </w:r>
            <w:r w:rsidR="00DF085F" w:rsidRPr="006A2DBE">
              <w:rPr>
                <w:rFonts w:asciiTheme="minorHAnsi" w:hAnsiTheme="minorHAnsi" w:cstheme="minorHAnsi"/>
                <w:sz w:val="22"/>
                <w:szCs w:val="22"/>
              </w:rPr>
              <w:t xml:space="preserve"> </w:t>
            </w:r>
            <w:r>
              <w:rPr>
                <w:rFonts w:asciiTheme="minorHAnsi" w:hAnsiTheme="minorHAnsi" w:cstheme="minorHAnsi"/>
                <w:sz w:val="22"/>
                <w:szCs w:val="22"/>
              </w:rPr>
              <w:t>those appropriate recording systems</w:t>
            </w:r>
            <w:r w:rsidR="00DF085F" w:rsidRPr="006A2DBE">
              <w:rPr>
                <w:rFonts w:asciiTheme="minorHAnsi" w:hAnsiTheme="minorHAnsi" w:cstheme="minorHAnsi"/>
                <w:sz w:val="22"/>
                <w:szCs w:val="22"/>
              </w:rPr>
              <w:t xml:space="preserve">, safeguards and reporting mechanisms are maintained and reviewed as per organisational </w:t>
            </w:r>
            <w:r w:rsidR="00DF085F">
              <w:rPr>
                <w:rFonts w:asciiTheme="minorHAnsi" w:hAnsiTheme="minorHAnsi" w:cstheme="minorHAnsi"/>
                <w:sz w:val="22"/>
                <w:szCs w:val="22"/>
              </w:rPr>
              <w:t>H</w:t>
            </w:r>
            <w:r w:rsidR="00DF085F" w:rsidRPr="006A2DBE">
              <w:rPr>
                <w:rFonts w:asciiTheme="minorHAnsi" w:hAnsiTheme="minorHAnsi" w:cstheme="minorHAnsi"/>
                <w:sz w:val="22"/>
                <w:szCs w:val="22"/>
              </w:rPr>
              <w:t xml:space="preserve">ealth and </w:t>
            </w:r>
            <w:r w:rsidR="00DF085F">
              <w:rPr>
                <w:rFonts w:asciiTheme="minorHAnsi" w:hAnsiTheme="minorHAnsi" w:cstheme="minorHAnsi"/>
                <w:sz w:val="22"/>
                <w:szCs w:val="22"/>
              </w:rPr>
              <w:t>S</w:t>
            </w:r>
            <w:r w:rsidR="00DF085F" w:rsidRPr="006A2DBE">
              <w:rPr>
                <w:rFonts w:asciiTheme="minorHAnsi" w:hAnsiTheme="minorHAnsi" w:cstheme="minorHAnsi"/>
                <w:sz w:val="22"/>
                <w:szCs w:val="22"/>
              </w:rPr>
              <w:t>afety policy and best practice.</w:t>
            </w:r>
          </w:p>
        </w:tc>
      </w:tr>
      <w:tr w:rsidR="00DF085F" w:rsidRPr="00813F77" w14:paraId="44AE1F3C" w14:textId="77777777" w:rsidTr="00846A2A">
        <w:tc>
          <w:tcPr>
            <w:tcW w:w="9469" w:type="dxa"/>
            <w:gridSpan w:val="2"/>
            <w:shd w:val="clear" w:color="auto" w:fill="EDC5ED"/>
          </w:tcPr>
          <w:p w14:paraId="79F19A01" w14:textId="77777777" w:rsidR="00DF085F" w:rsidRPr="002317F7" w:rsidRDefault="00DF085F" w:rsidP="00846A2A">
            <w:pPr>
              <w:spacing w:before="120" w:after="120"/>
              <w:jc w:val="both"/>
              <w:rPr>
                <w:rFonts w:asciiTheme="minorHAnsi" w:hAnsiTheme="minorHAnsi" w:cstheme="minorHAnsi"/>
                <w:b/>
                <w:sz w:val="22"/>
                <w:szCs w:val="22"/>
              </w:rPr>
            </w:pPr>
            <w:r w:rsidRPr="00813F77">
              <w:rPr>
                <w:rFonts w:asciiTheme="minorHAnsi" w:hAnsiTheme="minorHAnsi" w:cstheme="minorHAnsi"/>
                <w:b/>
                <w:sz w:val="22"/>
                <w:szCs w:val="22"/>
              </w:rPr>
              <w:t>Other Duties and Responsibilities</w:t>
            </w:r>
          </w:p>
        </w:tc>
      </w:tr>
      <w:tr w:rsidR="00DF085F" w:rsidRPr="00813F77" w14:paraId="1F828452" w14:textId="77777777" w:rsidTr="00846A2A">
        <w:tc>
          <w:tcPr>
            <w:tcW w:w="9469" w:type="dxa"/>
            <w:gridSpan w:val="2"/>
          </w:tcPr>
          <w:p w14:paraId="66F118D6" w14:textId="2370C7E3" w:rsidR="00DF085F" w:rsidRPr="002317F7" w:rsidRDefault="00DF085F">
            <w:pPr>
              <w:pStyle w:val="ListParagraph"/>
              <w:numPr>
                <w:ilvl w:val="0"/>
                <w:numId w:val="3"/>
              </w:numPr>
              <w:jc w:val="both"/>
              <w:rPr>
                <w:rFonts w:asciiTheme="minorHAnsi" w:hAnsiTheme="minorHAnsi" w:cstheme="minorHAnsi"/>
                <w:szCs w:val="22"/>
              </w:rPr>
            </w:pPr>
            <w:r w:rsidRPr="002317F7">
              <w:rPr>
                <w:rFonts w:asciiTheme="minorHAnsi" w:hAnsiTheme="minorHAnsi" w:cstheme="minorHAnsi"/>
                <w:szCs w:val="22"/>
              </w:rPr>
              <w:t xml:space="preserve">Keep up to date with relevant legislation, local strategies, </w:t>
            </w:r>
            <w:r w:rsidR="007D418A" w:rsidRPr="002317F7">
              <w:rPr>
                <w:rFonts w:asciiTheme="minorHAnsi" w:hAnsiTheme="minorHAnsi" w:cstheme="minorHAnsi"/>
                <w:szCs w:val="22"/>
              </w:rPr>
              <w:t>policies,</w:t>
            </w:r>
            <w:r w:rsidRPr="002317F7">
              <w:rPr>
                <w:rFonts w:asciiTheme="minorHAnsi" w:hAnsiTheme="minorHAnsi" w:cstheme="minorHAnsi"/>
                <w:szCs w:val="22"/>
              </w:rPr>
              <w:t xml:space="preserve"> and procedures concerning children and young people.</w:t>
            </w:r>
          </w:p>
          <w:p w14:paraId="4A52B3FD" w14:textId="5B00CDF8" w:rsidR="00DF085F" w:rsidRPr="002317F7" w:rsidRDefault="00DF085F">
            <w:pPr>
              <w:pStyle w:val="ListParagraph"/>
              <w:numPr>
                <w:ilvl w:val="0"/>
                <w:numId w:val="3"/>
              </w:numPr>
              <w:jc w:val="both"/>
              <w:rPr>
                <w:rFonts w:asciiTheme="minorHAnsi" w:hAnsiTheme="minorHAnsi" w:cstheme="minorHAnsi"/>
                <w:szCs w:val="22"/>
              </w:rPr>
            </w:pPr>
            <w:r w:rsidRPr="002317F7">
              <w:rPr>
                <w:rFonts w:asciiTheme="minorHAnsi" w:hAnsiTheme="minorHAnsi" w:cstheme="minorHAnsi"/>
                <w:szCs w:val="22"/>
              </w:rPr>
              <w:t xml:space="preserve">Assist with organising and </w:t>
            </w:r>
            <w:r w:rsidR="000D1A64">
              <w:rPr>
                <w:rFonts w:asciiTheme="minorHAnsi" w:hAnsiTheme="minorHAnsi" w:cstheme="minorHAnsi"/>
                <w:szCs w:val="22"/>
              </w:rPr>
              <w:t>taking</w:t>
            </w:r>
            <w:r w:rsidRPr="002317F7">
              <w:rPr>
                <w:rFonts w:asciiTheme="minorHAnsi" w:hAnsiTheme="minorHAnsi" w:cstheme="minorHAnsi"/>
                <w:szCs w:val="22"/>
              </w:rPr>
              <w:t xml:space="preserve"> part in promotional, </w:t>
            </w:r>
            <w:r w:rsidR="007D418A" w:rsidRPr="002317F7">
              <w:rPr>
                <w:rFonts w:asciiTheme="minorHAnsi" w:hAnsiTheme="minorHAnsi" w:cstheme="minorHAnsi"/>
                <w:szCs w:val="22"/>
              </w:rPr>
              <w:t>educational,</w:t>
            </w:r>
            <w:r w:rsidRPr="002317F7">
              <w:rPr>
                <w:rFonts w:asciiTheme="minorHAnsi" w:hAnsiTheme="minorHAnsi" w:cstheme="minorHAnsi"/>
                <w:szCs w:val="22"/>
              </w:rPr>
              <w:t xml:space="preserve"> and funding activities as required. </w:t>
            </w:r>
          </w:p>
          <w:p w14:paraId="61CFE07A" w14:textId="77777777" w:rsidR="00DF085F" w:rsidRPr="002317F7" w:rsidRDefault="00DF085F">
            <w:pPr>
              <w:pStyle w:val="ListParagraph"/>
              <w:numPr>
                <w:ilvl w:val="0"/>
                <w:numId w:val="3"/>
              </w:numPr>
              <w:jc w:val="both"/>
              <w:rPr>
                <w:rFonts w:asciiTheme="minorHAnsi" w:hAnsiTheme="minorHAnsi" w:cstheme="minorHAnsi"/>
                <w:szCs w:val="22"/>
              </w:rPr>
            </w:pPr>
            <w:r w:rsidRPr="002317F7">
              <w:rPr>
                <w:rFonts w:asciiTheme="minorHAnsi" w:hAnsiTheme="minorHAnsi" w:cstheme="minorHAnsi"/>
                <w:szCs w:val="22"/>
              </w:rPr>
              <w:t xml:space="preserve">Ensure that all activities are within </w:t>
            </w:r>
            <w:r>
              <w:rPr>
                <w:rFonts w:asciiTheme="minorHAnsi" w:hAnsiTheme="minorHAnsi" w:cstheme="minorHAnsi"/>
                <w:szCs w:val="22"/>
              </w:rPr>
              <w:t xml:space="preserve">Threshold DAS </w:t>
            </w:r>
            <w:r w:rsidRPr="002317F7">
              <w:rPr>
                <w:rFonts w:asciiTheme="minorHAnsi" w:hAnsiTheme="minorHAnsi" w:cstheme="minorHAnsi"/>
                <w:szCs w:val="22"/>
              </w:rPr>
              <w:t>budgets.</w:t>
            </w:r>
          </w:p>
          <w:p w14:paraId="7EE393EA" w14:textId="77777777" w:rsidR="00DF085F" w:rsidRPr="002317F7" w:rsidRDefault="00DF085F">
            <w:pPr>
              <w:pStyle w:val="ListParagraph"/>
              <w:numPr>
                <w:ilvl w:val="0"/>
                <w:numId w:val="3"/>
              </w:numPr>
              <w:jc w:val="both"/>
              <w:rPr>
                <w:rFonts w:asciiTheme="minorHAnsi" w:hAnsiTheme="minorHAnsi" w:cstheme="minorHAnsi"/>
                <w:szCs w:val="22"/>
              </w:rPr>
            </w:pPr>
            <w:r w:rsidRPr="002317F7">
              <w:rPr>
                <w:rFonts w:asciiTheme="minorHAnsi" w:hAnsiTheme="minorHAnsi" w:cstheme="minorHAnsi"/>
                <w:szCs w:val="22"/>
              </w:rPr>
              <w:t>Work flexibly to provide the service which may include weekend and evening work.</w:t>
            </w:r>
          </w:p>
          <w:p w14:paraId="7BAE71EA" w14:textId="77777777" w:rsidR="00DF085F" w:rsidRPr="002317F7" w:rsidRDefault="00DF085F">
            <w:pPr>
              <w:pStyle w:val="ListParagraph"/>
              <w:numPr>
                <w:ilvl w:val="0"/>
                <w:numId w:val="3"/>
              </w:numPr>
              <w:jc w:val="both"/>
              <w:rPr>
                <w:rFonts w:asciiTheme="minorHAnsi" w:hAnsiTheme="minorHAnsi" w:cstheme="minorHAnsi"/>
                <w:szCs w:val="22"/>
              </w:rPr>
            </w:pPr>
            <w:r w:rsidRPr="002317F7">
              <w:rPr>
                <w:rFonts w:asciiTheme="minorHAnsi" w:hAnsiTheme="minorHAnsi" w:cstheme="minorHAnsi"/>
                <w:szCs w:val="22"/>
              </w:rPr>
              <w:t>Work flexibly to cover for other posts as required/appropriate.</w:t>
            </w:r>
          </w:p>
          <w:p w14:paraId="6E550C3A" w14:textId="77777777" w:rsidR="00DF085F" w:rsidRPr="002317F7" w:rsidRDefault="00DF085F">
            <w:pPr>
              <w:pStyle w:val="ListParagraph"/>
              <w:numPr>
                <w:ilvl w:val="0"/>
                <w:numId w:val="3"/>
              </w:numPr>
              <w:jc w:val="both"/>
              <w:rPr>
                <w:rFonts w:asciiTheme="minorHAnsi" w:hAnsiTheme="minorHAnsi" w:cstheme="minorHAnsi"/>
                <w:szCs w:val="22"/>
              </w:rPr>
            </w:pPr>
            <w:r w:rsidRPr="002317F7">
              <w:rPr>
                <w:rFonts w:asciiTheme="minorHAnsi" w:hAnsiTheme="minorHAnsi" w:cstheme="minorHAnsi"/>
                <w:szCs w:val="22"/>
              </w:rPr>
              <w:t xml:space="preserve">Work within </w:t>
            </w:r>
            <w:r>
              <w:rPr>
                <w:rFonts w:asciiTheme="minorHAnsi" w:hAnsiTheme="minorHAnsi" w:cstheme="minorHAnsi"/>
                <w:szCs w:val="22"/>
              </w:rPr>
              <w:t xml:space="preserve">Threshold DAS </w:t>
            </w:r>
            <w:r w:rsidRPr="002317F7">
              <w:rPr>
                <w:rFonts w:asciiTheme="minorHAnsi" w:hAnsiTheme="minorHAnsi" w:cstheme="minorHAnsi"/>
                <w:szCs w:val="22"/>
              </w:rPr>
              <w:t>Codes of Practice.</w:t>
            </w:r>
          </w:p>
          <w:p w14:paraId="4FC2EE67" w14:textId="6A45A646" w:rsidR="00DF085F" w:rsidRPr="002317F7" w:rsidRDefault="00DF085F">
            <w:pPr>
              <w:pStyle w:val="ListParagraph"/>
              <w:numPr>
                <w:ilvl w:val="0"/>
                <w:numId w:val="3"/>
              </w:numPr>
              <w:jc w:val="both"/>
              <w:rPr>
                <w:rFonts w:asciiTheme="minorHAnsi" w:hAnsiTheme="minorHAnsi" w:cstheme="minorHAnsi"/>
                <w:szCs w:val="22"/>
              </w:rPr>
            </w:pPr>
            <w:r w:rsidRPr="002317F7">
              <w:rPr>
                <w:rFonts w:asciiTheme="minorHAnsi" w:hAnsiTheme="minorHAnsi" w:cstheme="minorHAnsi"/>
                <w:szCs w:val="22"/>
              </w:rPr>
              <w:t xml:space="preserve">Maintain confidentiality </w:t>
            </w:r>
            <w:r w:rsidR="000D1A64">
              <w:rPr>
                <w:rFonts w:asciiTheme="minorHAnsi" w:hAnsiTheme="minorHAnsi" w:cstheme="minorHAnsi"/>
                <w:szCs w:val="22"/>
              </w:rPr>
              <w:t>concerning</w:t>
            </w:r>
            <w:r w:rsidRPr="002317F7">
              <w:rPr>
                <w:rFonts w:asciiTheme="minorHAnsi" w:hAnsiTheme="minorHAnsi" w:cstheme="minorHAnsi"/>
                <w:szCs w:val="22"/>
              </w:rPr>
              <w:t xml:space="preserve"> service users, </w:t>
            </w:r>
            <w:r w:rsidR="00845742" w:rsidRPr="002317F7">
              <w:rPr>
                <w:rFonts w:asciiTheme="minorHAnsi" w:hAnsiTheme="minorHAnsi" w:cstheme="minorHAnsi"/>
                <w:szCs w:val="22"/>
              </w:rPr>
              <w:t>staff,</w:t>
            </w:r>
            <w:r w:rsidRPr="002317F7">
              <w:rPr>
                <w:rFonts w:asciiTheme="minorHAnsi" w:hAnsiTheme="minorHAnsi" w:cstheme="minorHAnsi"/>
                <w:szCs w:val="22"/>
              </w:rPr>
              <w:t xml:space="preserve"> and projects.</w:t>
            </w:r>
          </w:p>
          <w:p w14:paraId="0440BD76" w14:textId="77777777" w:rsidR="00DF085F" w:rsidRDefault="00DF085F">
            <w:pPr>
              <w:pStyle w:val="ListParagraph"/>
              <w:numPr>
                <w:ilvl w:val="0"/>
                <w:numId w:val="3"/>
              </w:numPr>
              <w:jc w:val="both"/>
              <w:rPr>
                <w:rFonts w:asciiTheme="minorHAnsi" w:hAnsiTheme="minorHAnsi" w:cstheme="minorHAnsi"/>
                <w:szCs w:val="22"/>
              </w:rPr>
            </w:pPr>
            <w:r w:rsidRPr="002317F7">
              <w:rPr>
                <w:rFonts w:asciiTheme="minorHAnsi" w:hAnsiTheme="minorHAnsi" w:cstheme="minorHAnsi"/>
                <w:szCs w:val="22"/>
              </w:rPr>
              <w:t>To undertake any other duty reasonably requested by their Manager/Management.</w:t>
            </w:r>
          </w:p>
          <w:p w14:paraId="42B11BC1" w14:textId="1F159F7A" w:rsidR="00BD061F" w:rsidRPr="00BD061F" w:rsidRDefault="00E734F3">
            <w:pPr>
              <w:pStyle w:val="ListParagraph"/>
              <w:numPr>
                <w:ilvl w:val="0"/>
                <w:numId w:val="3"/>
              </w:numPr>
              <w:jc w:val="both"/>
              <w:rPr>
                <w:rFonts w:asciiTheme="minorHAnsi" w:hAnsiTheme="minorHAnsi" w:cstheme="minorHAnsi"/>
                <w:szCs w:val="22"/>
              </w:rPr>
            </w:pPr>
            <w:r>
              <w:rPr>
                <w:rFonts w:asciiTheme="minorHAnsi" w:hAnsiTheme="minorHAnsi" w:cstheme="minorHAnsi"/>
                <w:szCs w:val="22"/>
              </w:rPr>
              <w:t xml:space="preserve">Take part in the </w:t>
            </w:r>
            <w:r w:rsidR="00BD061F">
              <w:rPr>
                <w:rFonts w:asciiTheme="minorHAnsi" w:hAnsiTheme="minorHAnsi" w:cstheme="minorHAnsi"/>
                <w:szCs w:val="22"/>
              </w:rPr>
              <w:t>on-call</w:t>
            </w:r>
            <w:r>
              <w:rPr>
                <w:rFonts w:asciiTheme="minorHAnsi" w:hAnsiTheme="minorHAnsi" w:cstheme="minorHAnsi"/>
                <w:szCs w:val="22"/>
              </w:rPr>
              <w:t xml:space="preserve"> rota.</w:t>
            </w:r>
          </w:p>
        </w:tc>
      </w:tr>
      <w:tr w:rsidR="00DF085F" w:rsidRPr="00813F77" w14:paraId="5107376D" w14:textId="77777777" w:rsidTr="00846A2A">
        <w:tc>
          <w:tcPr>
            <w:tcW w:w="9469" w:type="dxa"/>
            <w:gridSpan w:val="2"/>
          </w:tcPr>
          <w:p w14:paraId="404FD0BA" w14:textId="1FDE6A2C" w:rsidR="00DF085F" w:rsidRPr="00813F77" w:rsidRDefault="00DF085F" w:rsidP="00846A2A">
            <w:pPr>
              <w:spacing w:before="60" w:after="60"/>
              <w:jc w:val="both"/>
              <w:rPr>
                <w:rFonts w:asciiTheme="minorHAnsi" w:hAnsiTheme="minorHAnsi" w:cstheme="minorHAnsi"/>
                <w:i/>
                <w:sz w:val="22"/>
                <w:szCs w:val="22"/>
              </w:rPr>
            </w:pPr>
            <w:r w:rsidRPr="00813F77">
              <w:rPr>
                <w:rFonts w:asciiTheme="minorHAnsi" w:hAnsiTheme="minorHAnsi" w:cstheme="minorHAnsi"/>
                <w:i/>
                <w:sz w:val="22"/>
                <w:szCs w:val="22"/>
              </w:rPr>
              <w:t xml:space="preserve">This job description is indicative of the range of current duties and responsibilities of the post, it is not comprehensive.  </w:t>
            </w:r>
            <w:r w:rsidR="000D1A64">
              <w:rPr>
                <w:rFonts w:asciiTheme="minorHAnsi" w:hAnsiTheme="minorHAnsi" w:cstheme="minorHAnsi"/>
                <w:i/>
                <w:sz w:val="22"/>
                <w:szCs w:val="22"/>
              </w:rPr>
              <w:t>The duties will inevitably</w:t>
            </w:r>
            <w:r w:rsidRPr="00813F77">
              <w:rPr>
                <w:rFonts w:asciiTheme="minorHAnsi" w:hAnsiTheme="minorHAnsi" w:cstheme="minorHAnsi"/>
                <w:i/>
                <w:sz w:val="22"/>
                <w:szCs w:val="22"/>
              </w:rPr>
              <w:t xml:space="preserve"> change as the role develops, and it is essential, therefore, that it should be regarded with a degree of flexibility so that changing needs and circumstances can be met, </w:t>
            </w:r>
            <w:r w:rsidR="000D1A64">
              <w:rPr>
                <w:rFonts w:asciiTheme="minorHAnsi" w:hAnsiTheme="minorHAnsi" w:cstheme="minorHAnsi"/>
                <w:i/>
                <w:sz w:val="22"/>
                <w:szCs w:val="22"/>
              </w:rPr>
              <w:t xml:space="preserve">and </w:t>
            </w:r>
            <w:r w:rsidRPr="00813F77">
              <w:rPr>
                <w:rFonts w:asciiTheme="minorHAnsi" w:hAnsiTheme="minorHAnsi" w:cstheme="minorHAnsi"/>
                <w:i/>
                <w:sz w:val="22"/>
                <w:szCs w:val="22"/>
              </w:rPr>
              <w:t>all changes will be discussed fully.</w:t>
            </w:r>
            <w:r w:rsidRPr="00813F77">
              <w:rPr>
                <w:rFonts w:asciiTheme="minorHAnsi" w:hAnsiTheme="minorHAnsi" w:cstheme="minorHAnsi"/>
                <w:i/>
                <w:sz w:val="22"/>
                <w:szCs w:val="22"/>
              </w:rPr>
              <w:tab/>
            </w:r>
          </w:p>
        </w:tc>
      </w:tr>
    </w:tbl>
    <w:p w14:paraId="1CE631DB" w14:textId="77777777" w:rsidR="00DF085F" w:rsidRPr="00813F77" w:rsidRDefault="00DF085F" w:rsidP="00DF085F">
      <w:pPr>
        <w:spacing w:after="0"/>
        <w:rPr>
          <w:rFonts w:asciiTheme="minorHAnsi" w:hAnsiTheme="minorHAnsi" w:cstheme="minorHAnsi"/>
          <w:sz w:val="22"/>
          <w:szCs w:val="22"/>
          <w:lang w:eastAsia="cy-GB"/>
        </w:rPr>
      </w:pPr>
      <w:r w:rsidRPr="00813F77">
        <w:rPr>
          <w:rFonts w:asciiTheme="minorHAnsi" w:eastAsia="Calibri" w:hAnsiTheme="minorHAnsi" w:cstheme="minorHAnsi"/>
          <w:sz w:val="22"/>
          <w:szCs w:val="22"/>
        </w:rPr>
        <w:br w:type="page"/>
      </w:r>
    </w:p>
    <w:tbl>
      <w:tblPr>
        <w:tblStyle w:val="TableGrid"/>
        <w:tblW w:w="9540" w:type="dxa"/>
        <w:tblInd w:w="-275" w:type="dxa"/>
        <w:shd w:val="clear" w:color="auto" w:fill="EDC5ED"/>
        <w:tblLook w:val="04A0" w:firstRow="1" w:lastRow="0" w:firstColumn="1" w:lastColumn="0" w:noHBand="0" w:noVBand="1"/>
      </w:tblPr>
      <w:tblGrid>
        <w:gridCol w:w="9540"/>
      </w:tblGrid>
      <w:tr w:rsidR="00DF085F" w:rsidRPr="00813F77" w14:paraId="72AB81FC" w14:textId="77777777" w:rsidTr="00846A2A">
        <w:trPr>
          <w:trHeight w:val="224"/>
        </w:trPr>
        <w:tc>
          <w:tcPr>
            <w:tcW w:w="9540" w:type="dxa"/>
            <w:shd w:val="clear" w:color="auto" w:fill="EDC5ED"/>
          </w:tcPr>
          <w:p w14:paraId="46136F8E" w14:textId="77777777" w:rsidR="00DF085F" w:rsidRPr="00813F77" w:rsidRDefault="00DF085F" w:rsidP="00846A2A">
            <w:pPr>
              <w:pStyle w:val="Heading6"/>
              <w:rPr>
                <w:rFonts w:cstheme="minorHAnsi"/>
              </w:rPr>
            </w:pPr>
            <w:bookmarkStart w:id="4" w:name="_Toc472582775"/>
            <w:r w:rsidRPr="00813F77">
              <w:rPr>
                <w:rFonts w:cstheme="minorHAnsi"/>
              </w:rPr>
              <w:lastRenderedPageBreak/>
              <w:t>Person Specification</w:t>
            </w:r>
            <w:bookmarkEnd w:id="4"/>
          </w:p>
        </w:tc>
      </w:tr>
      <w:tr w:rsidR="00DF085F" w:rsidRPr="00813F77" w14:paraId="69834DBD" w14:textId="77777777" w:rsidTr="00846A2A">
        <w:trPr>
          <w:trHeight w:val="224"/>
        </w:trPr>
        <w:tc>
          <w:tcPr>
            <w:tcW w:w="9540" w:type="dxa"/>
            <w:shd w:val="clear" w:color="auto" w:fill="EDC5ED"/>
          </w:tcPr>
          <w:p w14:paraId="38A693DD" w14:textId="77777777" w:rsidR="00DF085F" w:rsidRPr="00813F77" w:rsidRDefault="00DF085F" w:rsidP="00846A2A">
            <w:pPr>
              <w:pStyle w:val="Heading6"/>
              <w:rPr>
                <w:rFonts w:cstheme="minorHAnsi"/>
              </w:rPr>
            </w:pPr>
            <w:r>
              <w:rPr>
                <w:rFonts w:cstheme="minorHAnsi"/>
              </w:rPr>
              <w:t>Essential:</w:t>
            </w:r>
          </w:p>
        </w:tc>
      </w:tr>
    </w:tbl>
    <w:tbl>
      <w:tblPr>
        <w:tblW w:w="948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4"/>
      </w:tblGrid>
      <w:tr w:rsidR="00DF085F" w:rsidRPr="00813F77" w14:paraId="2FDE05FC" w14:textId="77777777" w:rsidTr="00846A2A">
        <w:trPr>
          <w:trHeight w:val="390"/>
        </w:trPr>
        <w:tc>
          <w:tcPr>
            <w:tcW w:w="9484" w:type="dxa"/>
          </w:tcPr>
          <w:p w14:paraId="582DC394" w14:textId="77777777" w:rsidR="00845742" w:rsidRDefault="00845742" w:rsidP="00845742">
            <w:pPr>
              <w:pStyle w:val="NormalWeb"/>
              <w:spacing w:before="0" w:beforeAutospacing="0" w:after="0" w:afterAutospacing="0"/>
              <w:rPr>
                <w:rFonts w:asciiTheme="minorHAnsi" w:hAnsiTheme="minorHAnsi" w:cstheme="minorHAnsi"/>
                <w:sz w:val="22"/>
                <w:szCs w:val="22"/>
              </w:rPr>
            </w:pPr>
          </w:p>
          <w:p w14:paraId="402165BA" w14:textId="3FC11E99" w:rsidR="00845742" w:rsidRPr="00B922AD" w:rsidRDefault="006E2B57" w:rsidP="00650F6B">
            <w:pPr>
              <w:pStyle w:val="NormalWeb"/>
              <w:numPr>
                <w:ilvl w:val="0"/>
                <w:numId w:val="20"/>
              </w:numPr>
              <w:spacing w:before="0" w:beforeAutospacing="0" w:after="0" w:afterAutospacing="0"/>
              <w:rPr>
                <w:rFonts w:asciiTheme="minorHAnsi" w:hAnsiTheme="minorHAnsi" w:cstheme="minorHAnsi"/>
                <w:sz w:val="22"/>
                <w:szCs w:val="22"/>
              </w:rPr>
            </w:pPr>
            <w:r w:rsidRPr="00B922AD">
              <w:rPr>
                <w:rFonts w:asciiTheme="minorHAnsi" w:hAnsiTheme="minorHAnsi" w:cstheme="minorHAnsi"/>
                <w:sz w:val="22"/>
                <w:szCs w:val="22"/>
              </w:rPr>
              <w:t xml:space="preserve">Academic achievement to </w:t>
            </w:r>
            <w:r w:rsidR="00845742" w:rsidRPr="00B922AD">
              <w:rPr>
                <w:rFonts w:asciiTheme="minorHAnsi" w:hAnsiTheme="minorHAnsi" w:cstheme="minorHAnsi"/>
                <w:sz w:val="22"/>
                <w:szCs w:val="22"/>
              </w:rPr>
              <w:t>Degree level</w:t>
            </w:r>
            <w:r w:rsidR="00F17610" w:rsidRPr="00B922AD">
              <w:rPr>
                <w:rFonts w:asciiTheme="minorHAnsi" w:hAnsiTheme="minorHAnsi" w:cstheme="minorHAnsi"/>
                <w:sz w:val="22"/>
                <w:szCs w:val="22"/>
              </w:rPr>
              <w:t xml:space="preserve"> in housing</w:t>
            </w:r>
            <w:r w:rsidR="00845742" w:rsidRPr="00B922AD">
              <w:rPr>
                <w:rFonts w:asciiTheme="minorHAnsi" w:hAnsiTheme="minorHAnsi" w:cstheme="minorHAnsi"/>
                <w:sz w:val="22"/>
                <w:szCs w:val="22"/>
              </w:rPr>
              <w:t xml:space="preserve"> </w:t>
            </w:r>
            <w:r w:rsidRPr="00B922AD">
              <w:rPr>
                <w:rFonts w:asciiTheme="minorHAnsi" w:hAnsiTheme="minorHAnsi" w:cstheme="minorHAnsi"/>
                <w:sz w:val="22"/>
                <w:szCs w:val="22"/>
              </w:rPr>
              <w:t xml:space="preserve">or equivalent transferable skills and experience </w:t>
            </w:r>
          </w:p>
          <w:p w14:paraId="1D5CE171" w14:textId="7B460090" w:rsidR="00845742" w:rsidRPr="00B922AD" w:rsidRDefault="00845742" w:rsidP="00650F6B">
            <w:pPr>
              <w:pStyle w:val="NormalWeb"/>
              <w:numPr>
                <w:ilvl w:val="0"/>
                <w:numId w:val="20"/>
              </w:numPr>
              <w:spacing w:before="0" w:beforeAutospacing="0" w:after="0" w:afterAutospacing="0"/>
              <w:rPr>
                <w:rFonts w:asciiTheme="minorHAnsi" w:hAnsiTheme="minorHAnsi" w:cstheme="minorHAnsi"/>
                <w:sz w:val="22"/>
                <w:szCs w:val="22"/>
              </w:rPr>
            </w:pPr>
            <w:r w:rsidRPr="00B922AD">
              <w:rPr>
                <w:rFonts w:asciiTheme="minorHAnsi" w:hAnsiTheme="minorHAnsi" w:cstheme="minorHAnsi"/>
                <w:sz w:val="22"/>
                <w:szCs w:val="22"/>
              </w:rPr>
              <w:t xml:space="preserve">Relevant qualification e.g., </w:t>
            </w:r>
            <w:r w:rsidR="00F17610" w:rsidRPr="00B922AD">
              <w:rPr>
                <w:rFonts w:asciiTheme="minorHAnsi" w:hAnsiTheme="minorHAnsi" w:cstheme="minorHAnsi"/>
                <w:sz w:val="22"/>
                <w:szCs w:val="22"/>
              </w:rPr>
              <w:t xml:space="preserve">Housing, </w:t>
            </w:r>
            <w:r w:rsidRPr="00B922AD">
              <w:rPr>
                <w:rFonts w:asciiTheme="minorHAnsi" w:hAnsiTheme="minorHAnsi" w:cstheme="minorHAnsi"/>
                <w:sz w:val="22"/>
                <w:szCs w:val="22"/>
              </w:rPr>
              <w:t xml:space="preserve">or relevant experience </w:t>
            </w:r>
            <w:r w:rsidR="00F17610" w:rsidRPr="00B922AD">
              <w:rPr>
                <w:rFonts w:asciiTheme="minorHAnsi" w:hAnsiTheme="minorHAnsi" w:cstheme="minorHAnsi"/>
                <w:sz w:val="22"/>
                <w:szCs w:val="22"/>
              </w:rPr>
              <w:t xml:space="preserve">of at least three years in a housing environment. </w:t>
            </w:r>
          </w:p>
          <w:p w14:paraId="65B64AB5" w14:textId="4E6C49F5" w:rsidR="00845742" w:rsidRPr="00B922AD" w:rsidRDefault="00845742" w:rsidP="00650F6B">
            <w:pPr>
              <w:pStyle w:val="NormalWeb"/>
              <w:numPr>
                <w:ilvl w:val="0"/>
                <w:numId w:val="20"/>
              </w:numPr>
              <w:spacing w:before="0" w:beforeAutospacing="0" w:after="0" w:afterAutospacing="0"/>
              <w:rPr>
                <w:rFonts w:asciiTheme="minorHAnsi" w:hAnsiTheme="minorHAnsi" w:cstheme="minorHAnsi"/>
                <w:sz w:val="22"/>
                <w:szCs w:val="22"/>
              </w:rPr>
            </w:pPr>
            <w:r w:rsidRPr="00B922AD">
              <w:rPr>
                <w:rFonts w:asciiTheme="minorHAnsi" w:hAnsiTheme="minorHAnsi" w:cstheme="minorHAnsi"/>
                <w:sz w:val="22"/>
                <w:szCs w:val="22"/>
              </w:rPr>
              <w:t xml:space="preserve">Relevant qualification in Housing Management </w:t>
            </w:r>
          </w:p>
          <w:p w14:paraId="21CAC33C" w14:textId="77777777" w:rsidR="00845742" w:rsidRPr="00B922AD" w:rsidRDefault="006E2B57" w:rsidP="00650F6B">
            <w:pPr>
              <w:pStyle w:val="NormalWeb"/>
              <w:numPr>
                <w:ilvl w:val="0"/>
                <w:numId w:val="20"/>
              </w:numPr>
              <w:spacing w:before="0" w:beforeAutospacing="0" w:after="0" w:afterAutospacing="0"/>
              <w:rPr>
                <w:rFonts w:asciiTheme="minorHAnsi" w:hAnsiTheme="minorHAnsi" w:cstheme="minorHAnsi"/>
                <w:sz w:val="22"/>
                <w:szCs w:val="22"/>
              </w:rPr>
            </w:pPr>
            <w:r w:rsidRPr="00B922AD">
              <w:rPr>
                <w:rFonts w:asciiTheme="minorHAnsi" w:hAnsiTheme="minorHAnsi" w:cstheme="minorHAnsi"/>
                <w:sz w:val="22"/>
                <w:szCs w:val="22"/>
              </w:rPr>
              <w:t>Evidence of professional development and willingness to undertake relevant training and development</w:t>
            </w:r>
            <w:r w:rsidR="00845742" w:rsidRPr="00B922AD">
              <w:rPr>
                <w:rFonts w:asciiTheme="minorHAnsi" w:hAnsiTheme="minorHAnsi" w:cstheme="minorHAnsi"/>
                <w:sz w:val="22"/>
                <w:szCs w:val="22"/>
              </w:rPr>
              <w:t>.</w:t>
            </w:r>
          </w:p>
          <w:p w14:paraId="16AB2314" w14:textId="329BDB9F" w:rsidR="006E2B57" w:rsidRPr="00B922AD" w:rsidRDefault="006E2B57" w:rsidP="00650F6B">
            <w:pPr>
              <w:pStyle w:val="NormalWeb"/>
              <w:numPr>
                <w:ilvl w:val="0"/>
                <w:numId w:val="20"/>
              </w:numPr>
              <w:spacing w:before="0" w:beforeAutospacing="0" w:after="0" w:afterAutospacing="0"/>
              <w:rPr>
                <w:rFonts w:asciiTheme="minorHAnsi" w:hAnsiTheme="minorHAnsi" w:cstheme="minorHAnsi"/>
                <w:sz w:val="22"/>
                <w:szCs w:val="22"/>
              </w:rPr>
            </w:pPr>
            <w:r w:rsidRPr="00B922AD">
              <w:rPr>
                <w:rFonts w:asciiTheme="minorHAnsi" w:hAnsiTheme="minorHAnsi" w:cstheme="minorHAnsi"/>
                <w:sz w:val="22"/>
                <w:szCs w:val="22"/>
              </w:rPr>
              <w:t xml:space="preserve">Relevant experience working with the public </w:t>
            </w:r>
          </w:p>
          <w:p w14:paraId="3E6D7881" w14:textId="1BDF29DC" w:rsidR="006E2B57" w:rsidRPr="00B922AD" w:rsidRDefault="006E2B57" w:rsidP="00650F6B">
            <w:pPr>
              <w:pStyle w:val="NormalWeb"/>
              <w:numPr>
                <w:ilvl w:val="0"/>
                <w:numId w:val="20"/>
              </w:numPr>
              <w:spacing w:before="0" w:beforeAutospacing="0" w:after="0" w:afterAutospacing="0"/>
              <w:rPr>
                <w:rFonts w:asciiTheme="minorHAnsi" w:hAnsiTheme="minorHAnsi" w:cstheme="minorHAnsi"/>
                <w:sz w:val="22"/>
                <w:szCs w:val="22"/>
              </w:rPr>
            </w:pPr>
            <w:r w:rsidRPr="00B922AD">
              <w:rPr>
                <w:rFonts w:asciiTheme="minorHAnsi" w:hAnsiTheme="minorHAnsi" w:cstheme="minorHAnsi"/>
                <w:sz w:val="22"/>
                <w:szCs w:val="22"/>
              </w:rPr>
              <w:t xml:space="preserve">Experience </w:t>
            </w:r>
            <w:r w:rsidR="000D1A64">
              <w:rPr>
                <w:rFonts w:asciiTheme="minorHAnsi" w:hAnsiTheme="minorHAnsi" w:cstheme="minorHAnsi"/>
                <w:sz w:val="22"/>
                <w:szCs w:val="22"/>
              </w:rPr>
              <w:t>in</w:t>
            </w:r>
            <w:r w:rsidRPr="00B922AD">
              <w:rPr>
                <w:rFonts w:asciiTheme="minorHAnsi" w:hAnsiTheme="minorHAnsi" w:cstheme="minorHAnsi"/>
                <w:sz w:val="22"/>
                <w:szCs w:val="22"/>
              </w:rPr>
              <w:t xml:space="preserve"> dealing with disputes, grievances and resolving complex issues </w:t>
            </w:r>
          </w:p>
          <w:p w14:paraId="08B4B639" w14:textId="7FB086C5" w:rsidR="006E2B57" w:rsidRPr="00B922AD" w:rsidRDefault="006E2B57" w:rsidP="00650F6B">
            <w:pPr>
              <w:pStyle w:val="NormalWeb"/>
              <w:numPr>
                <w:ilvl w:val="0"/>
                <w:numId w:val="20"/>
              </w:numPr>
              <w:spacing w:before="0" w:beforeAutospacing="0" w:after="0" w:afterAutospacing="0"/>
              <w:rPr>
                <w:rFonts w:asciiTheme="minorHAnsi" w:hAnsiTheme="minorHAnsi" w:cstheme="minorHAnsi"/>
                <w:sz w:val="22"/>
                <w:szCs w:val="22"/>
              </w:rPr>
            </w:pPr>
            <w:r w:rsidRPr="00B922AD">
              <w:rPr>
                <w:rFonts w:asciiTheme="minorHAnsi" w:hAnsiTheme="minorHAnsi" w:cstheme="minorHAnsi"/>
                <w:sz w:val="22"/>
                <w:szCs w:val="22"/>
              </w:rPr>
              <w:t xml:space="preserve">Experience within a </w:t>
            </w:r>
            <w:r w:rsidR="000D1A64">
              <w:rPr>
                <w:rFonts w:asciiTheme="minorHAnsi" w:hAnsiTheme="minorHAnsi" w:cstheme="minorHAnsi"/>
                <w:sz w:val="22"/>
                <w:szCs w:val="22"/>
              </w:rPr>
              <w:t>support/counselling</w:t>
            </w:r>
            <w:r w:rsidRPr="00B922AD">
              <w:rPr>
                <w:rFonts w:asciiTheme="minorHAnsi" w:hAnsiTheme="minorHAnsi" w:cstheme="minorHAnsi"/>
                <w:sz w:val="22"/>
                <w:szCs w:val="22"/>
              </w:rPr>
              <w:t xml:space="preserve"> setting </w:t>
            </w:r>
          </w:p>
          <w:p w14:paraId="17BF5584" w14:textId="322F3891" w:rsidR="006E2B57" w:rsidRPr="00B922AD" w:rsidRDefault="006E2B57" w:rsidP="00650F6B">
            <w:pPr>
              <w:pStyle w:val="NormalWeb"/>
              <w:numPr>
                <w:ilvl w:val="0"/>
                <w:numId w:val="20"/>
              </w:numPr>
              <w:spacing w:before="0" w:beforeAutospacing="0" w:after="0" w:afterAutospacing="0"/>
              <w:rPr>
                <w:rFonts w:asciiTheme="minorHAnsi" w:hAnsiTheme="minorHAnsi" w:cstheme="minorHAnsi"/>
                <w:sz w:val="22"/>
                <w:szCs w:val="22"/>
              </w:rPr>
            </w:pPr>
            <w:r w:rsidRPr="00B922AD">
              <w:rPr>
                <w:rFonts w:asciiTheme="minorHAnsi" w:hAnsiTheme="minorHAnsi" w:cstheme="minorHAnsi"/>
                <w:sz w:val="22"/>
                <w:szCs w:val="22"/>
              </w:rPr>
              <w:t xml:space="preserve">Experience working with a wide range of professionals and partners </w:t>
            </w:r>
          </w:p>
          <w:p w14:paraId="22DCA4B4" w14:textId="1553FD5A" w:rsidR="00845742" w:rsidRPr="00B922AD" w:rsidRDefault="006E2B57" w:rsidP="00650F6B">
            <w:pPr>
              <w:pStyle w:val="NormalWeb"/>
              <w:numPr>
                <w:ilvl w:val="0"/>
                <w:numId w:val="20"/>
              </w:numPr>
              <w:spacing w:before="0" w:beforeAutospacing="0" w:after="0" w:afterAutospacing="0"/>
              <w:rPr>
                <w:rFonts w:asciiTheme="minorHAnsi" w:hAnsiTheme="minorHAnsi" w:cstheme="minorHAnsi"/>
                <w:sz w:val="22"/>
                <w:szCs w:val="22"/>
              </w:rPr>
            </w:pPr>
            <w:r w:rsidRPr="00B922AD">
              <w:rPr>
                <w:rFonts w:asciiTheme="minorHAnsi" w:hAnsiTheme="minorHAnsi" w:cstheme="minorHAnsi"/>
                <w:sz w:val="22"/>
                <w:szCs w:val="22"/>
              </w:rPr>
              <w:t xml:space="preserve">Experience </w:t>
            </w:r>
            <w:r w:rsidR="000D1A64">
              <w:rPr>
                <w:rFonts w:asciiTheme="minorHAnsi" w:hAnsiTheme="minorHAnsi" w:cstheme="minorHAnsi"/>
                <w:sz w:val="22"/>
                <w:szCs w:val="22"/>
              </w:rPr>
              <w:t>in</w:t>
            </w:r>
            <w:r w:rsidRPr="00B922AD">
              <w:rPr>
                <w:rFonts w:asciiTheme="minorHAnsi" w:hAnsiTheme="minorHAnsi" w:cstheme="minorHAnsi"/>
                <w:sz w:val="22"/>
                <w:szCs w:val="22"/>
              </w:rPr>
              <w:t xml:space="preserve"> drafting reports for </w:t>
            </w:r>
            <w:r w:rsidR="000D1A64">
              <w:rPr>
                <w:rFonts w:asciiTheme="minorHAnsi" w:hAnsiTheme="minorHAnsi" w:cstheme="minorHAnsi"/>
                <w:sz w:val="22"/>
                <w:szCs w:val="22"/>
              </w:rPr>
              <w:t>management/committees</w:t>
            </w:r>
            <w:r w:rsidRPr="00B922AD">
              <w:rPr>
                <w:rFonts w:asciiTheme="minorHAnsi" w:hAnsiTheme="minorHAnsi" w:cstheme="minorHAnsi"/>
                <w:sz w:val="22"/>
                <w:szCs w:val="22"/>
              </w:rPr>
              <w:t xml:space="preserve"> </w:t>
            </w:r>
          </w:p>
          <w:p w14:paraId="10BB1C69" w14:textId="522B1FC4" w:rsidR="00F17610" w:rsidRPr="00B922AD" w:rsidRDefault="00F17610" w:rsidP="00650F6B">
            <w:pPr>
              <w:pStyle w:val="NormalWeb"/>
              <w:numPr>
                <w:ilvl w:val="0"/>
                <w:numId w:val="20"/>
              </w:numPr>
              <w:spacing w:before="0" w:beforeAutospacing="0" w:after="0" w:afterAutospacing="0"/>
              <w:rPr>
                <w:rFonts w:asciiTheme="minorHAnsi" w:hAnsiTheme="minorHAnsi" w:cstheme="minorHAnsi"/>
                <w:sz w:val="22"/>
                <w:szCs w:val="22"/>
              </w:rPr>
            </w:pPr>
            <w:r w:rsidRPr="00B922AD">
              <w:rPr>
                <w:rFonts w:asciiTheme="minorHAnsi" w:hAnsiTheme="minorHAnsi" w:cstheme="minorHAnsi"/>
                <w:sz w:val="22"/>
                <w:szCs w:val="22"/>
              </w:rPr>
              <w:t xml:space="preserve">Experience working with people with complex needs including but not exhaustive: Drugs, </w:t>
            </w:r>
            <w:r w:rsidR="00B922AD" w:rsidRPr="00B922AD">
              <w:rPr>
                <w:rFonts w:asciiTheme="minorHAnsi" w:hAnsiTheme="minorHAnsi" w:cstheme="minorHAnsi"/>
                <w:sz w:val="22"/>
                <w:szCs w:val="22"/>
              </w:rPr>
              <w:t>alcohol,</w:t>
            </w:r>
            <w:r w:rsidRPr="00B922AD">
              <w:rPr>
                <w:rFonts w:asciiTheme="minorHAnsi" w:hAnsiTheme="minorHAnsi" w:cstheme="minorHAnsi"/>
                <w:sz w:val="22"/>
                <w:szCs w:val="22"/>
              </w:rPr>
              <w:t xml:space="preserve"> or mental Health.</w:t>
            </w:r>
          </w:p>
          <w:p w14:paraId="6D4580DF" w14:textId="77777777" w:rsidR="00650F6B" w:rsidRPr="00B922AD" w:rsidRDefault="00650F6B" w:rsidP="00650F6B">
            <w:pPr>
              <w:numPr>
                <w:ilvl w:val="0"/>
                <w:numId w:val="20"/>
              </w:numPr>
              <w:spacing w:before="100" w:beforeAutospacing="1" w:after="100" w:afterAutospacing="1"/>
              <w:rPr>
                <w:rFonts w:asciiTheme="minorHAnsi" w:hAnsiTheme="minorHAnsi" w:cstheme="minorHAnsi"/>
                <w:color w:val="212529"/>
                <w:sz w:val="22"/>
                <w:szCs w:val="22"/>
              </w:rPr>
            </w:pPr>
            <w:r w:rsidRPr="00B922AD">
              <w:rPr>
                <w:rFonts w:asciiTheme="minorHAnsi" w:hAnsiTheme="minorHAnsi" w:cstheme="minorHAnsi"/>
                <w:color w:val="212529"/>
                <w:sz w:val="22"/>
                <w:szCs w:val="22"/>
              </w:rPr>
              <w:t>The ability to engage and build strong relationships with people</w:t>
            </w:r>
          </w:p>
          <w:p w14:paraId="1E6DD51D" w14:textId="77777777" w:rsidR="00650F6B" w:rsidRPr="00B922AD" w:rsidRDefault="00650F6B" w:rsidP="00650F6B">
            <w:pPr>
              <w:numPr>
                <w:ilvl w:val="0"/>
                <w:numId w:val="20"/>
              </w:numPr>
              <w:spacing w:before="100" w:beforeAutospacing="1" w:after="100" w:afterAutospacing="1"/>
              <w:rPr>
                <w:rFonts w:asciiTheme="minorHAnsi" w:hAnsiTheme="minorHAnsi" w:cstheme="minorHAnsi"/>
                <w:color w:val="212529"/>
                <w:sz w:val="22"/>
                <w:szCs w:val="22"/>
              </w:rPr>
            </w:pPr>
            <w:r w:rsidRPr="00B922AD">
              <w:rPr>
                <w:rFonts w:asciiTheme="minorHAnsi" w:hAnsiTheme="minorHAnsi" w:cstheme="minorHAnsi"/>
                <w:color w:val="212529"/>
                <w:sz w:val="22"/>
                <w:szCs w:val="22"/>
              </w:rPr>
              <w:t>A non-judgemental mindset and an understanding of the impacts of homelessness, substance misuse, family breakdown, domestic abuse, and trauma</w:t>
            </w:r>
          </w:p>
          <w:p w14:paraId="769574CD" w14:textId="77777777" w:rsidR="00650F6B" w:rsidRPr="00B922AD" w:rsidRDefault="00650F6B" w:rsidP="00650F6B">
            <w:pPr>
              <w:numPr>
                <w:ilvl w:val="0"/>
                <w:numId w:val="20"/>
              </w:numPr>
              <w:spacing w:before="100" w:beforeAutospacing="1" w:after="100" w:afterAutospacing="1"/>
              <w:rPr>
                <w:rFonts w:asciiTheme="minorHAnsi" w:hAnsiTheme="minorHAnsi" w:cstheme="minorHAnsi"/>
                <w:color w:val="212529"/>
                <w:sz w:val="22"/>
                <w:szCs w:val="22"/>
              </w:rPr>
            </w:pPr>
            <w:r w:rsidRPr="00B922AD">
              <w:rPr>
                <w:rFonts w:asciiTheme="minorHAnsi" w:hAnsiTheme="minorHAnsi" w:cstheme="minorHAnsi"/>
                <w:color w:val="212529"/>
                <w:sz w:val="22"/>
                <w:szCs w:val="22"/>
              </w:rPr>
              <w:t>A forward-thinking and resilient attitude, to overcome the barriers and setbacks you will face</w:t>
            </w:r>
          </w:p>
          <w:p w14:paraId="5EAED04F" w14:textId="77777777" w:rsidR="00650F6B" w:rsidRPr="00B922AD" w:rsidRDefault="00650F6B" w:rsidP="00650F6B">
            <w:pPr>
              <w:numPr>
                <w:ilvl w:val="0"/>
                <w:numId w:val="20"/>
              </w:numPr>
              <w:spacing w:before="100" w:beforeAutospacing="1" w:after="100" w:afterAutospacing="1"/>
              <w:rPr>
                <w:rFonts w:asciiTheme="minorHAnsi" w:hAnsiTheme="minorHAnsi" w:cstheme="minorHAnsi"/>
                <w:color w:val="212529"/>
                <w:sz w:val="22"/>
                <w:szCs w:val="22"/>
              </w:rPr>
            </w:pPr>
            <w:r w:rsidRPr="00B922AD">
              <w:rPr>
                <w:rFonts w:asciiTheme="minorHAnsi" w:hAnsiTheme="minorHAnsi" w:cstheme="minorHAnsi"/>
                <w:color w:val="212529"/>
                <w:sz w:val="22"/>
                <w:szCs w:val="22"/>
              </w:rPr>
              <w:t>A strong character who can remain calm and collected in challenging situations</w:t>
            </w:r>
          </w:p>
          <w:p w14:paraId="737A6001" w14:textId="77777777" w:rsidR="00650F6B" w:rsidRPr="00B922AD" w:rsidRDefault="00650F6B" w:rsidP="00650F6B">
            <w:pPr>
              <w:numPr>
                <w:ilvl w:val="0"/>
                <w:numId w:val="20"/>
              </w:numPr>
              <w:spacing w:before="100" w:beforeAutospacing="1" w:after="100" w:afterAutospacing="1"/>
              <w:rPr>
                <w:rFonts w:asciiTheme="minorHAnsi" w:hAnsiTheme="minorHAnsi" w:cstheme="minorHAnsi"/>
                <w:color w:val="212529"/>
                <w:sz w:val="22"/>
                <w:szCs w:val="22"/>
              </w:rPr>
            </w:pPr>
            <w:r w:rsidRPr="00B922AD">
              <w:rPr>
                <w:rFonts w:asciiTheme="minorHAnsi" w:hAnsiTheme="minorHAnsi" w:cstheme="minorHAnsi"/>
                <w:color w:val="212529"/>
                <w:sz w:val="22"/>
                <w:szCs w:val="22"/>
              </w:rPr>
              <w:t>Experience in support work or domestic abuse with an understanding of housing options, housing law and basic benefits</w:t>
            </w:r>
          </w:p>
          <w:p w14:paraId="6D8BD804" w14:textId="7C063032" w:rsidR="00650F6B" w:rsidRDefault="00650F6B" w:rsidP="00B922AD">
            <w:pPr>
              <w:numPr>
                <w:ilvl w:val="0"/>
                <w:numId w:val="20"/>
              </w:numPr>
              <w:spacing w:before="100" w:beforeAutospacing="1" w:after="100" w:afterAutospacing="1"/>
              <w:rPr>
                <w:rFonts w:asciiTheme="minorHAnsi" w:hAnsiTheme="minorHAnsi" w:cstheme="minorHAnsi"/>
                <w:color w:val="212529"/>
                <w:sz w:val="22"/>
                <w:szCs w:val="22"/>
              </w:rPr>
            </w:pPr>
            <w:r w:rsidRPr="00B922AD">
              <w:rPr>
                <w:rFonts w:asciiTheme="minorHAnsi" w:hAnsiTheme="minorHAnsi" w:cstheme="minorHAnsi"/>
                <w:color w:val="212529"/>
                <w:sz w:val="22"/>
                <w:szCs w:val="22"/>
              </w:rPr>
              <w:t>A full UK driving license and access to a ca</w:t>
            </w:r>
            <w:r w:rsidR="00B922AD">
              <w:rPr>
                <w:rFonts w:asciiTheme="minorHAnsi" w:hAnsiTheme="minorHAnsi" w:cstheme="minorHAnsi"/>
                <w:color w:val="212529"/>
                <w:sz w:val="22"/>
                <w:szCs w:val="22"/>
              </w:rPr>
              <w:t>r</w:t>
            </w:r>
          </w:p>
          <w:p w14:paraId="2D584F11" w14:textId="2F6E9818" w:rsidR="00BD061F" w:rsidRPr="00B922AD" w:rsidRDefault="00B922AD" w:rsidP="00173980">
            <w:pPr>
              <w:numPr>
                <w:ilvl w:val="0"/>
                <w:numId w:val="20"/>
              </w:numPr>
              <w:spacing w:before="100" w:beforeAutospacing="1" w:after="100" w:afterAutospacing="1"/>
              <w:rPr>
                <w:rFonts w:asciiTheme="minorHAnsi" w:hAnsiTheme="minorHAnsi" w:cstheme="minorHAnsi"/>
                <w:color w:val="212529"/>
                <w:sz w:val="22"/>
                <w:szCs w:val="22"/>
              </w:rPr>
            </w:pPr>
            <w:r>
              <w:rPr>
                <w:rFonts w:asciiTheme="minorHAnsi" w:hAnsiTheme="minorHAnsi" w:cstheme="minorHAnsi"/>
                <w:color w:val="212529"/>
                <w:sz w:val="22"/>
                <w:szCs w:val="22"/>
              </w:rPr>
              <w:t xml:space="preserve">To take part </w:t>
            </w:r>
            <w:r w:rsidR="000D1A64">
              <w:rPr>
                <w:rFonts w:asciiTheme="minorHAnsi" w:hAnsiTheme="minorHAnsi" w:cstheme="minorHAnsi"/>
                <w:color w:val="212529"/>
                <w:sz w:val="22"/>
                <w:szCs w:val="22"/>
              </w:rPr>
              <w:t>in</w:t>
            </w:r>
            <w:r>
              <w:rPr>
                <w:rFonts w:asciiTheme="minorHAnsi" w:hAnsiTheme="minorHAnsi" w:cstheme="minorHAnsi"/>
                <w:color w:val="212529"/>
                <w:sz w:val="22"/>
                <w:szCs w:val="22"/>
              </w:rPr>
              <w:t xml:space="preserve"> the </w:t>
            </w:r>
            <w:r w:rsidR="000D1A64">
              <w:rPr>
                <w:rFonts w:asciiTheme="minorHAnsi" w:hAnsiTheme="minorHAnsi" w:cstheme="minorHAnsi"/>
                <w:color w:val="212529"/>
                <w:sz w:val="22"/>
                <w:szCs w:val="22"/>
              </w:rPr>
              <w:t>on-call</w:t>
            </w:r>
            <w:r>
              <w:rPr>
                <w:rFonts w:asciiTheme="minorHAnsi" w:hAnsiTheme="minorHAnsi" w:cstheme="minorHAnsi"/>
                <w:color w:val="212529"/>
                <w:sz w:val="22"/>
                <w:szCs w:val="22"/>
              </w:rPr>
              <w:t xml:space="preserve"> rota.</w:t>
            </w:r>
          </w:p>
        </w:tc>
      </w:tr>
      <w:tr w:rsidR="00DF085F" w:rsidRPr="00813F77" w14:paraId="37CD14C9" w14:textId="77777777" w:rsidTr="00846A2A">
        <w:trPr>
          <w:trHeight w:val="390"/>
        </w:trPr>
        <w:tc>
          <w:tcPr>
            <w:tcW w:w="9484" w:type="dxa"/>
            <w:shd w:val="clear" w:color="auto" w:fill="EDC5ED"/>
          </w:tcPr>
          <w:p w14:paraId="739860F9" w14:textId="77777777" w:rsidR="00DF085F" w:rsidRPr="002317F7" w:rsidRDefault="00DF085F" w:rsidP="00846A2A">
            <w:pPr>
              <w:jc w:val="both"/>
              <w:rPr>
                <w:rFonts w:asciiTheme="minorHAnsi" w:hAnsiTheme="minorHAnsi" w:cstheme="minorHAnsi"/>
                <w:b/>
                <w:sz w:val="22"/>
                <w:szCs w:val="22"/>
              </w:rPr>
            </w:pPr>
            <w:r w:rsidRPr="002317F7">
              <w:rPr>
                <w:rFonts w:asciiTheme="minorHAnsi" w:hAnsiTheme="minorHAnsi" w:cstheme="minorHAnsi"/>
                <w:b/>
                <w:sz w:val="22"/>
                <w:szCs w:val="22"/>
              </w:rPr>
              <w:t>Desirable</w:t>
            </w:r>
          </w:p>
        </w:tc>
      </w:tr>
      <w:tr w:rsidR="00DF085F" w:rsidRPr="00813F77" w14:paraId="60A7E17F" w14:textId="77777777" w:rsidTr="00846A2A">
        <w:trPr>
          <w:trHeight w:val="390"/>
        </w:trPr>
        <w:tc>
          <w:tcPr>
            <w:tcW w:w="9484" w:type="dxa"/>
          </w:tcPr>
          <w:p w14:paraId="1193F4E0" w14:textId="77777777" w:rsidR="00845742" w:rsidRDefault="00845742" w:rsidP="00845742">
            <w:pPr>
              <w:pStyle w:val="ListParagraph"/>
              <w:rPr>
                <w:rFonts w:asciiTheme="minorHAnsi" w:hAnsiTheme="minorHAnsi" w:cstheme="minorHAnsi"/>
                <w:szCs w:val="22"/>
                <w:lang w:eastAsia="cy-GB"/>
              </w:rPr>
            </w:pPr>
          </w:p>
          <w:p w14:paraId="7FA4871B" w14:textId="07C7A866" w:rsidR="00DF085F" w:rsidRDefault="00DF085F">
            <w:pPr>
              <w:pStyle w:val="ListParagraph"/>
              <w:numPr>
                <w:ilvl w:val="0"/>
                <w:numId w:val="4"/>
              </w:numPr>
              <w:rPr>
                <w:rFonts w:asciiTheme="minorHAnsi" w:hAnsiTheme="minorHAnsi" w:cstheme="minorHAnsi"/>
                <w:szCs w:val="22"/>
                <w:lang w:eastAsia="cy-GB"/>
              </w:rPr>
            </w:pPr>
            <w:r w:rsidRPr="002317F7">
              <w:rPr>
                <w:rFonts w:asciiTheme="minorHAnsi" w:hAnsiTheme="minorHAnsi" w:cstheme="minorHAnsi"/>
                <w:szCs w:val="22"/>
                <w:lang w:eastAsia="cy-GB"/>
              </w:rPr>
              <w:t>Qualification or training in domestic abuse.</w:t>
            </w:r>
          </w:p>
          <w:p w14:paraId="10984E2B" w14:textId="48CC9A31" w:rsidR="00BD061F" w:rsidRPr="00BD061F" w:rsidRDefault="00DF085F">
            <w:pPr>
              <w:pStyle w:val="ListParagraph"/>
              <w:numPr>
                <w:ilvl w:val="0"/>
                <w:numId w:val="4"/>
              </w:numPr>
              <w:rPr>
                <w:rFonts w:asciiTheme="minorHAnsi" w:hAnsiTheme="minorHAnsi" w:cstheme="minorHAnsi"/>
                <w:szCs w:val="22"/>
                <w:lang w:eastAsia="cy-GB"/>
              </w:rPr>
            </w:pPr>
            <w:r>
              <w:rPr>
                <w:rFonts w:asciiTheme="minorHAnsi" w:hAnsiTheme="minorHAnsi" w:cstheme="minorHAnsi"/>
                <w:szCs w:val="22"/>
                <w:lang w:eastAsia="cy-GB"/>
              </w:rPr>
              <w:t xml:space="preserve">Master qualification in relevant </w:t>
            </w:r>
            <w:r w:rsidR="00BD061F">
              <w:rPr>
                <w:rFonts w:asciiTheme="minorHAnsi" w:hAnsiTheme="minorHAnsi" w:cstheme="minorHAnsi"/>
                <w:szCs w:val="22"/>
                <w:lang w:eastAsia="cy-GB"/>
              </w:rPr>
              <w:t>discipline.</w:t>
            </w:r>
          </w:p>
          <w:p w14:paraId="320BE309" w14:textId="050656C6" w:rsidR="00BD061F" w:rsidRDefault="00BD061F">
            <w:pPr>
              <w:pStyle w:val="ListParagraph"/>
              <w:numPr>
                <w:ilvl w:val="0"/>
                <w:numId w:val="4"/>
              </w:numPr>
              <w:rPr>
                <w:rFonts w:asciiTheme="minorHAnsi" w:hAnsiTheme="minorHAnsi" w:cstheme="minorHAnsi"/>
                <w:szCs w:val="22"/>
                <w:lang w:eastAsia="cy-GB"/>
              </w:rPr>
            </w:pPr>
            <w:r>
              <w:rPr>
                <w:rFonts w:asciiTheme="minorHAnsi" w:hAnsiTheme="minorHAnsi" w:cstheme="minorHAnsi"/>
                <w:szCs w:val="22"/>
                <w:lang w:eastAsia="cy-GB"/>
              </w:rPr>
              <w:t>Knowledge of new housing legislation coming into effect in Wales in December 2022.,</w:t>
            </w:r>
          </w:p>
          <w:p w14:paraId="40A6CDFC" w14:textId="27140891" w:rsidR="00BD061F" w:rsidRDefault="00BD061F">
            <w:pPr>
              <w:pStyle w:val="ListParagraph"/>
              <w:numPr>
                <w:ilvl w:val="0"/>
                <w:numId w:val="4"/>
              </w:numPr>
              <w:rPr>
                <w:rFonts w:asciiTheme="minorHAnsi" w:hAnsiTheme="minorHAnsi" w:cstheme="minorHAnsi"/>
                <w:szCs w:val="22"/>
                <w:lang w:eastAsia="cy-GB"/>
              </w:rPr>
            </w:pPr>
            <w:r>
              <w:rPr>
                <w:rFonts w:asciiTheme="minorHAnsi" w:hAnsiTheme="minorHAnsi" w:cstheme="minorHAnsi"/>
                <w:szCs w:val="22"/>
                <w:lang w:eastAsia="cy-GB"/>
              </w:rPr>
              <w:t>Knowledge of Rapid Rehousing model.</w:t>
            </w:r>
          </w:p>
          <w:p w14:paraId="60A062AE" w14:textId="314BB68B" w:rsidR="00DF085F" w:rsidRPr="00E272CC" w:rsidRDefault="00DF085F">
            <w:pPr>
              <w:pStyle w:val="ListParagraph"/>
              <w:numPr>
                <w:ilvl w:val="0"/>
                <w:numId w:val="4"/>
              </w:numPr>
              <w:rPr>
                <w:rFonts w:asciiTheme="minorHAnsi" w:hAnsiTheme="minorHAnsi" w:cstheme="minorHAnsi"/>
                <w:szCs w:val="22"/>
                <w:lang w:eastAsia="cy-GB"/>
              </w:rPr>
            </w:pPr>
            <w:r w:rsidRPr="00E272CC">
              <w:rPr>
                <w:rFonts w:asciiTheme="minorHAnsi" w:hAnsiTheme="minorHAnsi" w:cstheme="minorHAnsi"/>
                <w:szCs w:val="22"/>
                <w:lang w:eastAsia="cy-GB"/>
              </w:rPr>
              <w:t xml:space="preserve">Knowledge of relevant legislation within the field of domestic abuse </w:t>
            </w:r>
            <w:r>
              <w:rPr>
                <w:rFonts w:asciiTheme="minorHAnsi" w:hAnsiTheme="minorHAnsi" w:cstheme="minorHAnsi"/>
                <w:szCs w:val="22"/>
                <w:lang w:eastAsia="cy-GB"/>
              </w:rPr>
              <w:t>including working with perpetrators of domestic violence and abuse.</w:t>
            </w:r>
          </w:p>
          <w:p w14:paraId="03F69B82" w14:textId="297A4B23" w:rsidR="00DF085F" w:rsidRPr="00E82C45" w:rsidRDefault="00DF085F">
            <w:pPr>
              <w:pStyle w:val="ListParagraph"/>
              <w:numPr>
                <w:ilvl w:val="0"/>
                <w:numId w:val="4"/>
              </w:numPr>
              <w:rPr>
                <w:rFonts w:asciiTheme="minorHAnsi" w:hAnsiTheme="minorHAnsi" w:cstheme="minorHAnsi"/>
                <w:szCs w:val="22"/>
                <w:lang w:eastAsia="cy-GB"/>
              </w:rPr>
            </w:pPr>
            <w:r w:rsidRPr="00E82C45">
              <w:rPr>
                <w:rFonts w:asciiTheme="minorHAnsi" w:hAnsiTheme="minorHAnsi" w:cstheme="minorHAnsi"/>
                <w:szCs w:val="22"/>
                <w:lang w:eastAsia="cy-GB"/>
              </w:rPr>
              <w:t xml:space="preserve">Experience </w:t>
            </w:r>
            <w:r w:rsidR="000D1A64">
              <w:rPr>
                <w:rFonts w:asciiTheme="minorHAnsi" w:hAnsiTheme="minorHAnsi" w:cstheme="minorHAnsi"/>
                <w:szCs w:val="22"/>
                <w:lang w:eastAsia="cy-GB"/>
              </w:rPr>
              <w:t>in</w:t>
            </w:r>
            <w:r w:rsidRPr="00E82C45">
              <w:rPr>
                <w:rFonts w:asciiTheme="minorHAnsi" w:hAnsiTheme="minorHAnsi" w:cstheme="minorHAnsi"/>
                <w:szCs w:val="22"/>
                <w:lang w:eastAsia="cy-GB"/>
              </w:rPr>
              <w:t xml:space="preserve"> advocating for vulnerable people.</w:t>
            </w:r>
          </w:p>
          <w:p w14:paraId="26B88C17" w14:textId="798E08FE" w:rsidR="00DF085F" w:rsidRPr="001A3057" w:rsidRDefault="00DF085F">
            <w:pPr>
              <w:pStyle w:val="ListParagraph"/>
              <w:numPr>
                <w:ilvl w:val="0"/>
                <w:numId w:val="4"/>
              </w:numPr>
              <w:rPr>
                <w:rFonts w:asciiTheme="minorHAnsi" w:hAnsiTheme="minorHAnsi" w:cstheme="minorHAnsi"/>
                <w:szCs w:val="22"/>
                <w:lang w:eastAsia="cy-GB"/>
              </w:rPr>
            </w:pPr>
            <w:r w:rsidRPr="001A3057">
              <w:rPr>
                <w:rFonts w:asciiTheme="minorHAnsi" w:hAnsiTheme="minorHAnsi" w:cstheme="minorHAnsi"/>
                <w:szCs w:val="22"/>
                <w:lang w:eastAsia="cy-GB"/>
              </w:rPr>
              <w:t xml:space="preserve">Experience working within the </w:t>
            </w:r>
            <w:r w:rsidR="000D1A64">
              <w:rPr>
                <w:rFonts w:asciiTheme="minorHAnsi" w:hAnsiTheme="minorHAnsi" w:cstheme="minorHAnsi"/>
                <w:szCs w:val="22"/>
                <w:lang w:eastAsia="cy-GB"/>
              </w:rPr>
              <w:t>voluntary/third</w:t>
            </w:r>
            <w:r w:rsidRPr="001A3057">
              <w:rPr>
                <w:rFonts w:asciiTheme="minorHAnsi" w:hAnsiTheme="minorHAnsi" w:cstheme="minorHAnsi"/>
                <w:szCs w:val="22"/>
                <w:lang w:eastAsia="cy-GB"/>
              </w:rPr>
              <w:t xml:space="preserve"> sector</w:t>
            </w:r>
          </w:p>
          <w:p w14:paraId="10E31B3C" w14:textId="77777777" w:rsidR="00DF085F" w:rsidRPr="001A3057" w:rsidRDefault="00DF085F">
            <w:pPr>
              <w:pStyle w:val="ListParagraph"/>
              <w:numPr>
                <w:ilvl w:val="0"/>
                <w:numId w:val="4"/>
              </w:numPr>
              <w:rPr>
                <w:rFonts w:asciiTheme="minorHAnsi" w:hAnsiTheme="minorHAnsi" w:cstheme="minorHAnsi"/>
                <w:szCs w:val="22"/>
                <w:lang w:eastAsia="cy-GB"/>
              </w:rPr>
            </w:pPr>
            <w:r w:rsidRPr="001A3057">
              <w:rPr>
                <w:rFonts w:asciiTheme="minorHAnsi" w:hAnsiTheme="minorHAnsi" w:cstheme="minorHAnsi"/>
                <w:szCs w:val="22"/>
                <w:lang w:eastAsia="cy-GB"/>
              </w:rPr>
              <w:t>Ability to speak Welsh</w:t>
            </w:r>
          </w:p>
          <w:p w14:paraId="73988E35" w14:textId="58FBFA93" w:rsidR="00DF085F" w:rsidRPr="001A3057" w:rsidRDefault="00DF085F">
            <w:pPr>
              <w:pStyle w:val="ListParagraph"/>
              <w:numPr>
                <w:ilvl w:val="0"/>
                <w:numId w:val="4"/>
              </w:numPr>
              <w:rPr>
                <w:rFonts w:asciiTheme="minorHAnsi" w:hAnsiTheme="minorHAnsi" w:cstheme="minorHAnsi"/>
                <w:szCs w:val="22"/>
                <w:lang w:eastAsia="cy-GB"/>
              </w:rPr>
            </w:pPr>
            <w:r w:rsidRPr="001A3057">
              <w:rPr>
                <w:rFonts w:asciiTheme="minorHAnsi" w:hAnsiTheme="minorHAnsi" w:cstheme="minorHAnsi"/>
                <w:szCs w:val="22"/>
                <w:lang w:eastAsia="cy-GB"/>
              </w:rPr>
              <w:t xml:space="preserve">A willingness to undertake and complete further qualifications as deemed necessary. </w:t>
            </w:r>
          </w:p>
          <w:p w14:paraId="0BF8BD21" w14:textId="1ED1DAC3" w:rsidR="00DF085F" w:rsidRDefault="00DF085F">
            <w:pPr>
              <w:pStyle w:val="ListParagraph"/>
              <w:numPr>
                <w:ilvl w:val="0"/>
                <w:numId w:val="4"/>
              </w:numPr>
              <w:rPr>
                <w:rFonts w:asciiTheme="minorHAnsi" w:hAnsiTheme="minorHAnsi" w:cstheme="minorHAnsi"/>
                <w:szCs w:val="22"/>
                <w:lang w:eastAsia="cy-GB"/>
              </w:rPr>
            </w:pPr>
            <w:r w:rsidRPr="002317F7">
              <w:rPr>
                <w:rFonts w:asciiTheme="minorHAnsi" w:hAnsiTheme="minorHAnsi" w:cstheme="minorHAnsi"/>
                <w:szCs w:val="22"/>
                <w:lang w:eastAsia="cy-GB"/>
              </w:rPr>
              <w:t xml:space="preserve">Knowledge of </w:t>
            </w:r>
            <w:r w:rsidR="00BD061F">
              <w:rPr>
                <w:rFonts w:asciiTheme="minorHAnsi" w:hAnsiTheme="minorHAnsi" w:cstheme="minorHAnsi"/>
                <w:szCs w:val="22"/>
                <w:lang w:eastAsia="cy-GB"/>
              </w:rPr>
              <w:t>s</w:t>
            </w:r>
            <w:r>
              <w:rPr>
                <w:rFonts w:asciiTheme="minorHAnsi" w:hAnsiTheme="minorHAnsi" w:cstheme="minorHAnsi"/>
                <w:szCs w:val="22"/>
                <w:lang w:eastAsia="cy-GB"/>
              </w:rPr>
              <w:t xml:space="preserve">afeguarding </w:t>
            </w:r>
            <w:r w:rsidRPr="002317F7">
              <w:rPr>
                <w:rFonts w:asciiTheme="minorHAnsi" w:hAnsiTheme="minorHAnsi" w:cstheme="minorHAnsi"/>
                <w:szCs w:val="22"/>
                <w:lang w:eastAsia="cy-GB"/>
              </w:rPr>
              <w:t>criteria and referral process.</w:t>
            </w:r>
          </w:p>
          <w:p w14:paraId="3E94770C" w14:textId="5F3B9610" w:rsidR="00BD061F" w:rsidRPr="001A3057" w:rsidRDefault="00BD061F" w:rsidP="00BD061F">
            <w:pPr>
              <w:pStyle w:val="ListParagraph"/>
              <w:rPr>
                <w:rFonts w:asciiTheme="minorHAnsi" w:hAnsiTheme="minorHAnsi" w:cstheme="minorHAnsi"/>
                <w:szCs w:val="22"/>
                <w:lang w:eastAsia="cy-GB"/>
              </w:rPr>
            </w:pPr>
          </w:p>
        </w:tc>
      </w:tr>
    </w:tbl>
    <w:p w14:paraId="2382B2AF" w14:textId="77777777" w:rsidR="00DF085F" w:rsidRPr="00813F77" w:rsidRDefault="00DF085F" w:rsidP="00DF085F">
      <w:pPr>
        <w:rPr>
          <w:rFonts w:asciiTheme="minorHAnsi" w:hAnsiTheme="minorHAnsi" w:cstheme="minorHAnsi"/>
          <w:sz w:val="22"/>
          <w:szCs w:val="22"/>
        </w:rPr>
      </w:pPr>
    </w:p>
    <w:p w14:paraId="0E81A692" w14:textId="77777777" w:rsidR="00DF085F" w:rsidRPr="00DF085F" w:rsidRDefault="00DF085F" w:rsidP="00DF085F"/>
    <w:sectPr w:rsidR="00DF085F" w:rsidRPr="00DF085F" w:rsidSect="00952F04">
      <w:headerReference w:type="default"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E335" w14:textId="77777777" w:rsidR="00B4088E" w:rsidRDefault="00B4088E">
      <w:pPr>
        <w:spacing w:after="0"/>
      </w:pPr>
      <w:r>
        <w:separator/>
      </w:r>
    </w:p>
  </w:endnote>
  <w:endnote w:type="continuationSeparator" w:id="0">
    <w:p w14:paraId="3C6C7A10" w14:textId="77777777" w:rsidR="00B4088E" w:rsidRDefault="00B408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evenim MT">
    <w:panose1 w:val="020105020601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398939"/>
      <w:docPartObj>
        <w:docPartGallery w:val="Page Numbers (Bottom of Page)"/>
        <w:docPartUnique/>
      </w:docPartObj>
    </w:sdtPr>
    <w:sdtEndPr>
      <w:rPr>
        <w:color w:val="7F7F7F" w:themeColor="background1" w:themeShade="7F"/>
        <w:spacing w:val="60"/>
      </w:rPr>
    </w:sdtEndPr>
    <w:sdtContent>
      <w:p w14:paraId="7A8988EF" w14:textId="72840FAA" w:rsidR="002317F7" w:rsidRDefault="002317F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EA9EFAB" w14:textId="61C54CB0" w:rsidR="00000000" w:rsidRDefault="00000000">
    <w:pPr>
      <w:pStyle w:val="Footer"/>
    </w:pPr>
  </w:p>
  <w:p w14:paraId="691BE103" w14:textId="07E19EA2" w:rsidR="002317F7" w:rsidRPr="002317F7" w:rsidRDefault="002317F7" w:rsidP="002317F7">
    <w:pPr>
      <w:pStyle w:val="Footer"/>
      <w:jc w:val="cen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2079" w14:textId="77777777" w:rsidR="00B4088E" w:rsidRDefault="00B4088E">
      <w:pPr>
        <w:spacing w:after="0"/>
      </w:pPr>
      <w:r>
        <w:separator/>
      </w:r>
    </w:p>
  </w:footnote>
  <w:footnote w:type="continuationSeparator" w:id="0">
    <w:p w14:paraId="235D7E18" w14:textId="77777777" w:rsidR="00B4088E" w:rsidRDefault="00B408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0128" w14:textId="77777777" w:rsidR="00DF085F" w:rsidRDefault="00DF085F" w:rsidP="00813F77">
    <w:pPr>
      <w:pStyle w:val="Header"/>
      <w:jc w:val="center"/>
      <w:rPr>
        <w:noProof/>
      </w:rPr>
    </w:pPr>
    <w:r>
      <w:rPr>
        <w:noProof/>
      </w:rPr>
      <w:t xml:space="preserve">THRESHOLD DAS LIMITED: </w:t>
    </w:r>
  </w:p>
  <w:p w14:paraId="1E49F447" w14:textId="595E733F" w:rsidR="00000000" w:rsidRDefault="00D9774A" w:rsidP="00813F77">
    <w:pPr>
      <w:pStyle w:val="Header"/>
      <w:jc w:val="center"/>
    </w:pPr>
    <w:r>
      <w:rPr>
        <w:noProof/>
      </w:rPr>
      <w:t xml:space="preserve">Housing </w:t>
    </w:r>
    <w:r w:rsidR="00412FD6">
      <w:rPr>
        <w:noProof/>
      </w:rPr>
      <w:t xml:space="preserve">Prevention Officer </w:t>
    </w:r>
    <w:r w:rsidR="00DF085F">
      <w:rPr>
        <w:noProof/>
      </w:rPr>
      <w:t xml:space="preserve">Ty Rhosyn Housing Support Services </w:t>
    </w:r>
    <w:r w:rsidR="00813F77" w:rsidRPr="00813F7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9CC544"/>
    <w:lvl w:ilvl="0">
      <w:numFmt w:val="bullet"/>
      <w:lvlText w:val="*"/>
      <w:lvlJc w:val="left"/>
    </w:lvl>
  </w:abstractNum>
  <w:abstractNum w:abstractNumId="1" w15:restartNumberingAfterBreak="0">
    <w:nsid w:val="01DC7A72"/>
    <w:multiLevelType w:val="hybridMultilevel"/>
    <w:tmpl w:val="67DE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30023"/>
    <w:multiLevelType w:val="hybridMultilevel"/>
    <w:tmpl w:val="FD065734"/>
    <w:lvl w:ilvl="0" w:tplc="4D9CC544">
      <w:numFmt w:val="bullet"/>
      <w:lvlText w:val=""/>
      <w:legacy w:legacy="1" w:legacySpace="0" w:legacyIndent="0"/>
      <w:lvlJc w:val="left"/>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D4563"/>
    <w:multiLevelType w:val="hybridMultilevel"/>
    <w:tmpl w:val="608E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64ADC"/>
    <w:multiLevelType w:val="multilevel"/>
    <w:tmpl w:val="28AC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5A3FBF"/>
    <w:multiLevelType w:val="hybridMultilevel"/>
    <w:tmpl w:val="7562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07ECE"/>
    <w:multiLevelType w:val="hybridMultilevel"/>
    <w:tmpl w:val="4B6C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F201B"/>
    <w:multiLevelType w:val="hybridMultilevel"/>
    <w:tmpl w:val="A578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25B6"/>
    <w:multiLevelType w:val="hybridMultilevel"/>
    <w:tmpl w:val="BC4E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66536"/>
    <w:multiLevelType w:val="hybridMultilevel"/>
    <w:tmpl w:val="18E08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9B2263"/>
    <w:multiLevelType w:val="hybridMultilevel"/>
    <w:tmpl w:val="F2B0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C2ADF"/>
    <w:multiLevelType w:val="hybridMultilevel"/>
    <w:tmpl w:val="DB88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96B21"/>
    <w:multiLevelType w:val="hybridMultilevel"/>
    <w:tmpl w:val="38BC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03622"/>
    <w:multiLevelType w:val="hybridMultilevel"/>
    <w:tmpl w:val="DA325334"/>
    <w:lvl w:ilvl="0" w:tplc="08090001">
      <w:start w:val="1"/>
      <w:numFmt w:val="bullet"/>
      <w:lvlText w:val=""/>
      <w:lvlJc w:val="left"/>
      <w:pPr>
        <w:ind w:left="1027" w:hanging="360"/>
      </w:pPr>
      <w:rPr>
        <w:rFonts w:ascii="Symbol" w:hAnsi="Symbol" w:hint="default"/>
      </w:rPr>
    </w:lvl>
    <w:lvl w:ilvl="1" w:tplc="08090003" w:tentative="1">
      <w:start w:val="1"/>
      <w:numFmt w:val="bullet"/>
      <w:lvlText w:val="o"/>
      <w:lvlJc w:val="left"/>
      <w:pPr>
        <w:ind w:left="1747" w:hanging="360"/>
      </w:pPr>
      <w:rPr>
        <w:rFonts w:ascii="Courier New" w:hAnsi="Courier New" w:cs="Courier New" w:hint="default"/>
      </w:rPr>
    </w:lvl>
    <w:lvl w:ilvl="2" w:tplc="08090005" w:tentative="1">
      <w:start w:val="1"/>
      <w:numFmt w:val="bullet"/>
      <w:lvlText w:val=""/>
      <w:lvlJc w:val="left"/>
      <w:pPr>
        <w:ind w:left="2467" w:hanging="360"/>
      </w:pPr>
      <w:rPr>
        <w:rFonts w:ascii="Wingdings" w:hAnsi="Wingdings" w:hint="default"/>
      </w:rPr>
    </w:lvl>
    <w:lvl w:ilvl="3" w:tplc="08090001" w:tentative="1">
      <w:start w:val="1"/>
      <w:numFmt w:val="bullet"/>
      <w:lvlText w:val=""/>
      <w:lvlJc w:val="left"/>
      <w:pPr>
        <w:ind w:left="3187" w:hanging="360"/>
      </w:pPr>
      <w:rPr>
        <w:rFonts w:ascii="Symbol" w:hAnsi="Symbol" w:hint="default"/>
      </w:rPr>
    </w:lvl>
    <w:lvl w:ilvl="4" w:tplc="08090003" w:tentative="1">
      <w:start w:val="1"/>
      <w:numFmt w:val="bullet"/>
      <w:lvlText w:val="o"/>
      <w:lvlJc w:val="left"/>
      <w:pPr>
        <w:ind w:left="3907" w:hanging="360"/>
      </w:pPr>
      <w:rPr>
        <w:rFonts w:ascii="Courier New" w:hAnsi="Courier New" w:cs="Courier New" w:hint="default"/>
      </w:rPr>
    </w:lvl>
    <w:lvl w:ilvl="5" w:tplc="08090005" w:tentative="1">
      <w:start w:val="1"/>
      <w:numFmt w:val="bullet"/>
      <w:lvlText w:val=""/>
      <w:lvlJc w:val="left"/>
      <w:pPr>
        <w:ind w:left="4627" w:hanging="360"/>
      </w:pPr>
      <w:rPr>
        <w:rFonts w:ascii="Wingdings" w:hAnsi="Wingdings" w:hint="default"/>
      </w:rPr>
    </w:lvl>
    <w:lvl w:ilvl="6" w:tplc="08090001" w:tentative="1">
      <w:start w:val="1"/>
      <w:numFmt w:val="bullet"/>
      <w:lvlText w:val=""/>
      <w:lvlJc w:val="left"/>
      <w:pPr>
        <w:ind w:left="5347" w:hanging="360"/>
      </w:pPr>
      <w:rPr>
        <w:rFonts w:ascii="Symbol" w:hAnsi="Symbol" w:hint="default"/>
      </w:rPr>
    </w:lvl>
    <w:lvl w:ilvl="7" w:tplc="08090003" w:tentative="1">
      <w:start w:val="1"/>
      <w:numFmt w:val="bullet"/>
      <w:lvlText w:val="o"/>
      <w:lvlJc w:val="left"/>
      <w:pPr>
        <w:ind w:left="6067" w:hanging="360"/>
      </w:pPr>
      <w:rPr>
        <w:rFonts w:ascii="Courier New" w:hAnsi="Courier New" w:cs="Courier New" w:hint="default"/>
      </w:rPr>
    </w:lvl>
    <w:lvl w:ilvl="8" w:tplc="08090005" w:tentative="1">
      <w:start w:val="1"/>
      <w:numFmt w:val="bullet"/>
      <w:lvlText w:val=""/>
      <w:lvlJc w:val="left"/>
      <w:pPr>
        <w:ind w:left="6787" w:hanging="360"/>
      </w:pPr>
      <w:rPr>
        <w:rFonts w:ascii="Wingdings" w:hAnsi="Wingdings" w:hint="default"/>
      </w:rPr>
    </w:lvl>
  </w:abstractNum>
  <w:abstractNum w:abstractNumId="14" w15:restartNumberingAfterBreak="0">
    <w:nsid w:val="44E847A0"/>
    <w:multiLevelType w:val="hybridMultilevel"/>
    <w:tmpl w:val="F2485114"/>
    <w:lvl w:ilvl="0" w:tplc="4D9CC544">
      <w:numFmt w:val="bullet"/>
      <w:lvlText w:val=""/>
      <w:legacy w:legacy="1" w:legacySpace="0" w:legacyIndent="0"/>
      <w:lvlJc w:val="left"/>
      <w:rPr>
        <w:rFonts w:ascii="Symbol" w:hAnsi="Symbol" w:cs="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5" w15:restartNumberingAfterBreak="0">
    <w:nsid w:val="4E0131D9"/>
    <w:multiLevelType w:val="multilevel"/>
    <w:tmpl w:val="41A6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EE6CF7"/>
    <w:multiLevelType w:val="hybridMultilevel"/>
    <w:tmpl w:val="B03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50E58"/>
    <w:multiLevelType w:val="hybridMultilevel"/>
    <w:tmpl w:val="16D069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0D177A4"/>
    <w:multiLevelType w:val="hybridMultilevel"/>
    <w:tmpl w:val="636A7344"/>
    <w:lvl w:ilvl="0" w:tplc="885CA352">
      <w:numFmt w:val="bullet"/>
      <w:lvlText w:val=""/>
      <w:lvlJc w:val="left"/>
      <w:pPr>
        <w:ind w:left="818" w:hanging="358"/>
      </w:pPr>
      <w:rPr>
        <w:rFonts w:ascii="Symbol" w:eastAsia="Symbol" w:hAnsi="Symbol" w:cs="Symbol" w:hint="default"/>
        <w:b w:val="0"/>
        <w:bCs w:val="0"/>
        <w:i w:val="0"/>
        <w:iCs w:val="0"/>
        <w:w w:val="99"/>
        <w:sz w:val="20"/>
        <w:szCs w:val="20"/>
        <w:lang w:val="en-US" w:eastAsia="en-US" w:bidi="ar-SA"/>
      </w:rPr>
    </w:lvl>
    <w:lvl w:ilvl="1" w:tplc="FA78561E">
      <w:numFmt w:val="bullet"/>
      <w:lvlText w:val=""/>
      <w:lvlJc w:val="left"/>
      <w:pPr>
        <w:ind w:left="1174" w:hanging="356"/>
      </w:pPr>
      <w:rPr>
        <w:rFonts w:ascii="Wingdings" w:eastAsia="Wingdings" w:hAnsi="Wingdings" w:cs="Wingdings" w:hint="default"/>
        <w:b w:val="0"/>
        <w:bCs w:val="0"/>
        <w:i w:val="0"/>
        <w:iCs w:val="0"/>
        <w:w w:val="99"/>
        <w:sz w:val="20"/>
        <w:szCs w:val="20"/>
        <w:lang w:val="en-US" w:eastAsia="en-US" w:bidi="ar-SA"/>
      </w:rPr>
    </w:lvl>
    <w:lvl w:ilvl="2" w:tplc="54C0B2C2">
      <w:numFmt w:val="bullet"/>
      <w:lvlText w:val="•"/>
      <w:lvlJc w:val="left"/>
      <w:pPr>
        <w:ind w:left="2136" w:hanging="356"/>
      </w:pPr>
      <w:rPr>
        <w:rFonts w:hint="default"/>
        <w:lang w:val="en-US" w:eastAsia="en-US" w:bidi="ar-SA"/>
      </w:rPr>
    </w:lvl>
    <w:lvl w:ilvl="3" w:tplc="310CE268">
      <w:numFmt w:val="bullet"/>
      <w:lvlText w:val="•"/>
      <w:lvlJc w:val="left"/>
      <w:pPr>
        <w:ind w:left="3092" w:hanging="356"/>
      </w:pPr>
      <w:rPr>
        <w:rFonts w:hint="default"/>
        <w:lang w:val="en-US" w:eastAsia="en-US" w:bidi="ar-SA"/>
      </w:rPr>
    </w:lvl>
    <w:lvl w:ilvl="4" w:tplc="75F4A46E">
      <w:numFmt w:val="bullet"/>
      <w:lvlText w:val="•"/>
      <w:lvlJc w:val="left"/>
      <w:pPr>
        <w:ind w:left="4048" w:hanging="356"/>
      </w:pPr>
      <w:rPr>
        <w:rFonts w:hint="default"/>
        <w:lang w:val="en-US" w:eastAsia="en-US" w:bidi="ar-SA"/>
      </w:rPr>
    </w:lvl>
    <w:lvl w:ilvl="5" w:tplc="8ED27F48">
      <w:numFmt w:val="bullet"/>
      <w:lvlText w:val="•"/>
      <w:lvlJc w:val="left"/>
      <w:pPr>
        <w:ind w:left="5005" w:hanging="356"/>
      </w:pPr>
      <w:rPr>
        <w:rFonts w:hint="default"/>
        <w:lang w:val="en-US" w:eastAsia="en-US" w:bidi="ar-SA"/>
      </w:rPr>
    </w:lvl>
    <w:lvl w:ilvl="6" w:tplc="5A641026">
      <w:numFmt w:val="bullet"/>
      <w:lvlText w:val="•"/>
      <w:lvlJc w:val="left"/>
      <w:pPr>
        <w:ind w:left="5961" w:hanging="356"/>
      </w:pPr>
      <w:rPr>
        <w:rFonts w:hint="default"/>
        <w:lang w:val="en-US" w:eastAsia="en-US" w:bidi="ar-SA"/>
      </w:rPr>
    </w:lvl>
    <w:lvl w:ilvl="7" w:tplc="EA2E8178">
      <w:numFmt w:val="bullet"/>
      <w:lvlText w:val="•"/>
      <w:lvlJc w:val="left"/>
      <w:pPr>
        <w:ind w:left="6917" w:hanging="356"/>
      </w:pPr>
      <w:rPr>
        <w:rFonts w:hint="default"/>
        <w:lang w:val="en-US" w:eastAsia="en-US" w:bidi="ar-SA"/>
      </w:rPr>
    </w:lvl>
    <w:lvl w:ilvl="8" w:tplc="43E899AE">
      <w:numFmt w:val="bullet"/>
      <w:lvlText w:val="•"/>
      <w:lvlJc w:val="left"/>
      <w:pPr>
        <w:ind w:left="7873" w:hanging="356"/>
      </w:pPr>
      <w:rPr>
        <w:rFonts w:hint="default"/>
        <w:lang w:val="en-US" w:eastAsia="en-US" w:bidi="ar-SA"/>
      </w:rPr>
    </w:lvl>
  </w:abstractNum>
  <w:abstractNum w:abstractNumId="19" w15:restartNumberingAfterBreak="0">
    <w:nsid w:val="61385D57"/>
    <w:multiLevelType w:val="hybridMultilevel"/>
    <w:tmpl w:val="1644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C73FE"/>
    <w:multiLevelType w:val="hybridMultilevel"/>
    <w:tmpl w:val="A2320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C2560C"/>
    <w:multiLevelType w:val="hybridMultilevel"/>
    <w:tmpl w:val="95C2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1B7338"/>
    <w:multiLevelType w:val="multilevel"/>
    <w:tmpl w:val="116A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3448331">
    <w:abstractNumId w:val="10"/>
  </w:num>
  <w:num w:numId="2" w16cid:durableId="940912892">
    <w:abstractNumId w:val="11"/>
  </w:num>
  <w:num w:numId="3" w16cid:durableId="1705130849">
    <w:abstractNumId w:val="12"/>
  </w:num>
  <w:num w:numId="4" w16cid:durableId="750321899">
    <w:abstractNumId w:val="21"/>
  </w:num>
  <w:num w:numId="5" w16cid:durableId="1515028259">
    <w:abstractNumId w:val="8"/>
  </w:num>
  <w:num w:numId="6" w16cid:durableId="138616785">
    <w:abstractNumId w:val="9"/>
  </w:num>
  <w:num w:numId="7" w16cid:durableId="435905916">
    <w:abstractNumId w:val="16"/>
  </w:num>
  <w:num w:numId="8" w16cid:durableId="149714854">
    <w:abstractNumId w:val="20"/>
  </w:num>
  <w:num w:numId="9" w16cid:durableId="317464990">
    <w:abstractNumId w:val="6"/>
  </w:num>
  <w:num w:numId="10" w16cid:durableId="405568999">
    <w:abstractNumId w:val="18"/>
  </w:num>
  <w:num w:numId="11" w16cid:durableId="22171303">
    <w:abstractNumId w:val="5"/>
  </w:num>
  <w:num w:numId="12" w16cid:durableId="198051821">
    <w:abstractNumId w:val="0"/>
    <w:lvlOverride w:ilvl="0">
      <w:lvl w:ilvl="0">
        <w:numFmt w:val="bullet"/>
        <w:lvlText w:val=""/>
        <w:legacy w:legacy="1" w:legacySpace="0" w:legacyIndent="0"/>
        <w:lvlJc w:val="left"/>
        <w:rPr>
          <w:rFonts w:ascii="Symbol" w:hAnsi="Symbol" w:cs="Symbol" w:hint="default"/>
        </w:rPr>
      </w:lvl>
    </w:lvlOverride>
  </w:num>
  <w:num w:numId="13" w16cid:durableId="2069113379">
    <w:abstractNumId w:val="2"/>
  </w:num>
  <w:num w:numId="14" w16cid:durableId="723256638">
    <w:abstractNumId w:val="14"/>
  </w:num>
  <w:num w:numId="15" w16cid:durableId="123424622">
    <w:abstractNumId w:val="4"/>
  </w:num>
  <w:num w:numId="16" w16cid:durableId="690032723">
    <w:abstractNumId w:val="22"/>
  </w:num>
  <w:num w:numId="17" w16cid:durableId="607734132">
    <w:abstractNumId w:val="7"/>
  </w:num>
  <w:num w:numId="18" w16cid:durableId="69274165">
    <w:abstractNumId w:val="13"/>
  </w:num>
  <w:num w:numId="19" w16cid:durableId="1374035345">
    <w:abstractNumId w:val="1"/>
  </w:num>
  <w:num w:numId="20" w16cid:durableId="534462633">
    <w:abstractNumId w:val="19"/>
  </w:num>
  <w:num w:numId="21" w16cid:durableId="1892568881">
    <w:abstractNumId w:val="17"/>
  </w:num>
  <w:num w:numId="22" w16cid:durableId="394620736">
    <w:abstractNumId w:val="15"/>
  </w:num>
  <w:num w:numId="23" w16cid:durableId="131625480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3A"/>
    <w:rsid w:val="00000B12"/>
    <w:rsid w:val="00001618"/>
    <w:rsid w:val="00011915"/>
    <w:rsid w:val="000166AF"/>
    <w:rsid w:val="00035417"/>
    <w:rsid w:val="00046018"/>
    <w:rsid w:val="000519D2"/>
    <w:rsid w:val="00052936"/>
    <w:rsid w:val="00054E76"/>
    <w:rsid w:val="00063FD3"/>
    <w:rsid w:val="0006615E"/>
    <w:rsid w:val="00066613"/>
    <w:rsid w:val="000706AA"/>
    <w:rsid w:val="000771A5"/>
    <w:rsid w:val="00096E48"/>
    <w:rsid w:val="000D1A64"/>
    <w:rsid w:val="000D60B2"/>
    <w:rsid w:val="000D72C6"/>
    <w:rsid w:val="00114452"/>
    <w:rsid w:val="0012280F"/>
    <w:rsid w:val="00127646"/>
    <w:rsid w:val="0013571C"/>
    <w:rsid w:val="00151992"/>
    <w:rsid w:val="001560AA"/>
    <w:rsid w:val="00173980"/>
    <w:rsid w:val="0017490A"/>
    <w:rsid w:val="00186BFD"/>
    <w:rsid w:val="00187952"/>
    <w:rsid w:val="001A16B0"/>
    <w:rsid w:val="001A1EBC"/>
    <w:rsid w:val="001A3057"/>
    <w:rsid w:val="001A5D4F"/>
    <w:rsid w:val="00207637"/>
    <w:rsid w:val="00210B84"/>
    <w:rsid w:val="00222B46"/>
    <w:rsid w:val="0022686C"/>
    <w:rsid w:val="002317F7"/>
    <w:rsid w:val="00236E3E"/>
    <w:rsid w:val="00236F9B"/>
    <w:rsid w:val="00246547"/>
    <w:rsid w:val="00246AF0"/>
    <w:rsid w:val="002706F5"/>
    <w:rsid w:val="00272B9A"/>
    <w:rsid w:val="0027755A"/>
    <w:rsid w:val="00290A86"/>
    <w:rsid w:val="002B1179"/>
    <w:rsid w:val="002C3AE2"/>
    <w:rsid w:val="002E311F"/>
    <w:rsid w:val="00303C1D"/>
    <w:rsid w:val="00305D30"/>
    <w:rsid w:val="00323A1D"/>
    <w:rsid w:val="00324DE3"/>
    <w:rsid w:val="003302A6"/>
    <w:rsid w:val="00332091"/>
    <w:rsid w:val="0033321A"/>
    <w:rsid w:val="0033789A"/>
    <w:rsid w:val="00340A80"/>
    <w:rsid w:val="00356ADD"/>
    <w:rsid w:val="00362B02"/>
    <w:rsid w:val="00367B37"/>
    <w:rsid w:val="003822FD"/>
    <w:rsid w:val="0038779E"/>
    <w:rsid w:val="00393356"/>
    <w:rsid w:val="003A3CB4"/>
    <w:rsid w:val="003B64A5"/>
    <w:rsid w:val="003C1EB9"/>
    <w:rsid w:val="003E5AF1"/>
    <w:rsid w:val="0040057F"/>
    <w:rsid w:val="00412FD6"/>
    <w:rsid w:val="00437E0E"/>
    <w:rsid w:val="0045435B"/>
    <w:rsid w:val="00457310"/>
    <w:rsid w:val="00463C48"/>
    <w:rsid w:val="00477E7A"/>
    <w:rsid w:val="0048039A"/>
    <w:rsid w:val="004A4784"/>
    <w:rsid w:val="004A7020"/>
    <w:rsid w:val="004B31D9"/>
    <w:rsid w:val="004B3837"/>
    <w:rsid w:val="004C521E"/>
    <w:rsid w:val="004C550E"/>
    <w:rsid w:val="004C6CFE"/>
    <w:rsid w:val="004D273D"/>
    <w:rsid w:val="004E2F2C"/>
    <w:rsid w:val="004F4788"/>
    <w:rsid w:val="00512A02"/>
    <w:rsid w:val="00552523"/>
    <w:rsid w:val="0056128B"/>
    <w:rsid w:val="005A3C69"/>
    <w:rsid w:val="005B2451"/>
    <w:rsid w:val="005B5025"/>
    <w:rsid w:val="005C0883"/>
    <w:rsid w:val="005E78AD"/>
    <w:rsid w:val="005F0F0F"/>
    <w:rsid w:val="005F641C"/>
    <w:rsid w:val="0060699D"/>
    <w:rsid w:val="0064119B"/>
    <w:rsid w:val="00643C25"/>
    <w:rsid w:val="00650F6B"/>
    <w:rsid w:val="00652F68"/>
    <w:rsid w:val="00667244"/>
    <w:rsid w:val="00667BEC"/>
    <w:rsid w:val="00670499"/>
    <w:rsid w:val="00690129"/>
    <w:rsid w:val="006A2DBE"/>
    <w:rsid w:val="006A4FD9"/>
    <w:rsid w:val="006A60CD"/>
    <w:rsid w:val="006D0D2D"/>
    <w:rsid w:val="006D5E75"/>
    <w:rsid w:val="006E2B57"/>
    <w:rsid w:val="006F11E3"/>
    <w:rsid w:val="00706CBE"/>
    <w:rsid w:val="00713734"/>
    <w:rsid w:val="007239FC"/>
    <w:rsid w:val="00732567"/>
    <w:rsid w:val="007369E4"/>
    <w:rsid w:val="00741B3A"/>
    <w:rsid w:val="00742820"/>
    <w:rsid w:val="00752209"/>
    <w:rsid w:val="00753D90"/>
    <w:rsid w:val="00755DD3"/>
    <w:rsid w:val="007735B9"/>
    <w:rsid w:val="007802EA"/>
    <w:rsid w:val="00780353"/>
    <w:rsid w:val="0078595A"/>
    <w:rsid w:val="0079141E"/>
    <w:rsid w:val="007A0AEC"/>
    <w:rsid w:val="007B2EE9"/>
    <w:rsid w:val="007B6B86"/>
    <w:rsid w:val="007C1C8F"/>
    <w:rsid w:val="007C3D73"/>
    <w:rsid w:val="007D418A"/>
    <w:rsid w:val="00806C15"/>
    <w:rsid w:val="00813F77"/>
    <w:rsid w:val="008141EA"/>
    <w:rsid w:val="00820C60"/>
    <w:rsid w:val="00823C34"/>
    <w:rsid w:val="00827409"/>
    <w:rsid w:val="0084497B"/>
    <w:rsid w:val="00845742"/>
    <w:rsid w:val="00856711"/>
    <w:rsid w:val="00863CE3"/>
    <w:rsid w:val="0086566E"/>
    <w:rsid w:val="00877FFD"/>
    <w:rsid w:val="00885DFF"/>
    <w:rsid w:val="008D08C2"/>
    <w:rsid w:val="008D11DB"/>
    <w:rsid w:val="008E0736"/>
    <w:rsid w:val="008E0E5E"/>
    <w:rsid w:val="008E7DD5"/>
    <w:rsid w:val="008F0D50"/>
    <w:rsid w:val="008F6082"/>
    <w:rsid w:val="0091680E"/>
    <w:rsid w:val="009205F0"/>
    <w:rsid w:val="00922475"/>
    <w:rsid w:val="009458F7"/>
    <w:rsid w:val="00952F04"/>
    <w:rsid w:val="00960E66"/>
    <w:rsid w:val="00961D67"/>
    <w:rsid w:val="00984B6A"/>
    <w:rsid w:val="009914E9"/>
    <w:rsid w:val="00997D3B"/>
    <w:rsid w:val="009B1050"/>
    <w:rsid w:val="009D5963"/>
    <w:rsid w:val="009E00E4"/>
    <w:rsid w:val="009E10AD"/>
    <w:rsid w:val="009E5154"/>
    <w:rsid w:val="009F0271"/>
    <w:rsid w:val="00A03039"/>
    <w:rsid w:val="00A12A11"/>
    <w:rsid w:val="00A12CC6"/>
    <w:rsid w:val="00A55F81"/>
    <w:rsid w:val="00A61C03"/>
    <w:rsid w:val="00A74835"/>
    <w:rsid w:val="00A77076"/>
    <w:rsid w:val="00A910DE"/>
    <w:rsid w:val="00AB1A6E"/>
    <w:rsid w:val="00AD26D5"/>
    <w:rsid w:val="00AD3DA2"/>
    <w:rsid w:val="00AE318D"/>
    <w:rsid w:val="00AF5E38"/>
    <w:rsid w:val="00B036EA"/>
    <w:rsid w:val="00B05CAB"/>
    <w:rsid w:val="00B22716"/>
    <w:rsid w:val="00B26205"/>
    <w:rsid w:val="00B31EF1"/>
    <w:rsid w:val="00B4088E"/>
    <w:rsid w:val="00B471C7"/>
    <w:rsid w:val="00B5588E"/>
    <w:rsid w:val="00B67CF6"/>
    <w:rsid w:val="00B75520"/>
    <w:rsid w:val="00B81137"/>
    <w:rsid w:val="00B815B0"/>
    <w:rsid w:val="00B91A15"/>
    <w:rsid w:val="00B922AD"/>
    <w:rsid w:val="00BB3C06"/>
    <w:rsid w:val="00BB4D96"/>
    <w:rsid w:val="00BB6FDE"/>
    <w:rsid w:val="00BC1E1A"/>
    <w:rsid w:val="00BC3A60"/>
    <w:rsid w:val="00BD01F4"/>
    <w:rsid w:val="00BD061F"/>
    <w:rsid w:val="00BD7D50"/>
    <w:rsid w:val="00BE0E3E"/>
    <w:rsid w:val="00BE649D"/>
    <w:rsid w:val="00C1651B"/>
    <w:rsid w:val="00C2509E"/>
    <w:rsid w:val="00C46EDF"/>
    <w:rsid w:val="00C62AE4"/>
    <w:rsid w:val="00C82D2B"/>
    <w:rsid w:val="00C847AF"/>
    <w:rsid w:val="00CB40C5"/>
    <w:rsid w:val="00CF0F7B"/>
    <w:rsid w:val="00CF247C"/>
    <w:rsid w:val="00D06C94"/>
    <w:rsid w:val="00D35458"/>
    <w:rsid w:val="00D36DAE"/>
    <w:rsid w:val="00D47305"/>
    <w:rsid w:val="00D77BCA"/>
    <w:rsid w:val="00D80DFD"/>
    <w:rsid w:val="00D917BC"/>
    <w:rsid w:val="00D95C99"/>
    <w:rsid w:val="00D9774A"/>
    <w:rsid w:val="00DB1ADD"/>
    <w:rsid w:val="00DB28C9"/>
    <w:rsid w:val="00DB75E6"/>
    <w:rsid w:val="00DC2A16"/>
    <w:rsid w:val="00DE757B"/>
    <w:rsid w:val="00DF085F"/>
    <w:rsid w:val="00E00542"/>
    <w:rsid w:val="00E1526F"/>
    <w:rsid w:val="00E272CC"/>
    <w:rsid w:val="00E40A58"/>
    <w:rsid w:val="00E50251"/>
    <w:rsid w:val="00E53E1B"/>
    <w:rsid w:val="00E6518A"/>
    <w:rsid w:val="00E715E0"/>
    <w:rsid w:val="00E734F3"/>
    <w:rsid w:val="00E82C45"/>
    <w:rsid w:val="00E856DD"/>
    <w:rsid w:val="00E87E8C"/>
    <w:rsid w:val="00E90685"/>
    <w:rsid w:val="00E92BE3"/>
    <w:rsid w:val="00E933B9"/>
    <w:rsid w:val="00E9482D"/>
    <w:rsid w:val="00EA61E9"/>
    <w:rsid w:val="00EB3CE9"/>
    <w:rsid w:val="00EC3322"/>
    <w:rsid w:val="00EF0F47"/>
    <w:rsid w:val="00EF472A"/>
    <w:rsid w:val="00F16AD1"/>
    <w:rsid w:val="00F17610"/>
    <w:rsid w:val="00F3139F"/>
    <w:rsid w:val="00F32234"/>
    <w:rsid w:val="00F61DAC"/>
    <w:rsid w:val="00F73A8B"/>
    <w:rsid w:val="00F73B5E"/>
    <w:rsid w:val="00F74FDF"/>
    <w:rsid w:val="00F9513A"/>
    <w:rsid w:val="00FD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B109D"/>
  <w14:defaultImageDpi w14:val="32767"/>
  <w15:docId w15:val="{362B4F0E-8DEF-4E5E-941D-4CEB6EC7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3A"/>
    <w:pPr>
      <w:spacing w:after="80"/>
    </w:pPr>
    <w:rPr>
      <w:rFonts w:ascii="Arial" w:hAnsi="Arial" w:cs="Arial"/>
    </w:rPr>
  </w:style>
  <w:style w:type="paragraph" w:styleId="Heading1">
    <w:name w:val="heading 1"/>
    <w:basedOn w:val="Normal"/>
    <w:next w:val="Normal"/>
    <w:link w:val="Heading1Char"/>
    <w:qFormat/>
    <w:rsid w:val="00F9513A"/>
    <w:pPr>
      <w:spacing w:before="60" w:after="60"/>
      <w:jc w:val="both"/>
      <w:outlineLvl w:val="0"/>
    </w:pPr>
    <w:rPr>
      <w:rFonts w:asciiTheme="minorHAnsi" w:eastAsia="Calibri" w:hAnsiTheme="minorHAnsi" w:cs="Times New Roman"/>
      <w:b/>
      <w:sz w:val="22"/>
      <w:szCs w:val="22"/>
      <w:lang w:eastAsia="en-GB"/>
    </w:rPr>
  </w:style>
  <w:style w:type="paragraph" w:styleId="Heading6">
    <w:name w:val="heading 6"/>
    <w:basedOn w:val="Heading1"/>
    <w:next w:val="Normal"/>
    <w:link w:val="Heading6Char"/>
    <w:uiPriority w:val="9"/>
    <w:unhideWhenUsed/>
    <w:qFormat/>
    <w:rsid w:val="00F9513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13A"/>
    <w:rPr>
      <w:rFonts w:eastAsia="Calibri" w:cs="Times New Roman"/>
      <w:b/>
      <w:sz w:val="22"/>
      <w:szCs w:val="22"/>
      <w:lang w:eastAsia="en-GB"/>
    </w:rPr>
  </w:style>
  <w:style w:type="character" w:customStyle="1" w:styleId="Heading6Char">
    <w:name w:val="Heading 6 Char"/>
    <w:basedOn w:val="DefaultParagraphFont"/>
    <w:link w:val="Heading6"/>
    <w:uiPriority w:val="9"/>
    <w:rsid w:val="00F9513A"/>
    <w:rPr>
      <w:rFonts w:eastAsia="Calibri" w:cs="Times New Roman"/>
      <w:b/>
      <w:sz w:val="22"/>
      <w:szCs w:val="22"/>
      <w:lang w:eastAsia="en-GB"/>
    </w:rPr>
  </w:style>
  <w:style w:type="table" w:styleId="TableGrid">
    <w:name w:val="Table Grid"/>
    <w:basedOn w:val="TableNormal"/>
    <w:uiPriority w:val="59"/>
    <w:rsid w:val="00F9513A"/>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9513A"/>
    <w:pPr>
      <w:spacing w:after="0"/>
      <w:ind w:left="720"/>
      <w:contextualSpacing/>
    </w:pPr>
    <w:rPr>
      <w:rFonts w:eastAsia="Times New Roman" w:cs="Times New Roman"/>
      <w:sz w:val="22"/>
      <w:szCs w:val="20"/>
    </w:rPr>
  </w:style>
  <w:style w:type="paragraph" w:styleId="BodyTextIndent">
    <w:name w:val="Body Text Indent"/>
    <w:basedOn w:val="Normal"/>
    <w:link w:val="BodyTextIndentChar"/>
    <w:rsid w:val="00F9513A"/>
    <w:pPr>
      <w:spacing w:after="120"/>
      <w:ind w:left="283"/>
    </w:pPr>
    <w:rPr>
      <w:rFonts w:ascii="Times New Roman" w:eastAsia="Times New Roman" w:hAnsi="Times New Roman" w:cs="Times New Roman"/>
      <w:lang w:eastAsia="en-GB"/>
    </w:rPr>
  </w:style>
  <w:style w:type="character" w:customStyle="1" w:styleId="BodyTextIndentChar">
    <w:name w:val="Body Text Indent Char"/>
    <w:basedOn w:val="DefaultParagraphFont"/>
    <w:link w:val="BodyTextIndent"/>
    <w:rsid w:val="00F9513A"/>
    <w:rPr>
      <w:rFonts w:ascii="Times New Roman" w:eastAsia="Times New Roman" w:hAnsi="Times New Roman" w:cs="Times New Roman"/>
      <w:lang w:eastAsia="en-GB"/>
    </w:rPr>
  </w:style>
  <w:style w:type="paragraph" w:styleId="Header">
    <w:name w:val="header"/>
    <w:basedOn w:val="Normal"/>
    <w:link w:val="HeaderChar"/>
    <w:uiPriority w:val="99"/>
    <w:unhideWhenUsed/>
    <w:rsid w:val="00F9513A"/>
    <w:pPr>
      <w:tabs>
        <w:tab w:val="center" w:pos="4513"/>
        <w:tab w:val="right" w:pos="9026"/>
      </w:tabs>
      <w:spacing w:after="0"/>
    </w:pPr>
  </w:style>
  <w:style w:type="character" w:customStyle="1" w:styleId="HeaderChar">
    <w:name w:val="Header Char"/>
    <w:basedOn w:val="DefaultParagraphFont"/>
    <w:link w:val="Header"/>
    <w:uiPriority w:val="99"/>
    <w:rsid w:val="00F9513A"/>
    <w:rPr>
      <w:rFonts w:ascii="Arial" w:hAnsi="Arial" w:cs="Arial"/>
    </w:rPr>
  </w:style>
  <w:style w:type="paragraph" w:styleId="Footer">
    <w:name w:val="footer"/>
    <w:basedOn w:val="Normal"/>
    <w:link w:val="FooterChar"/>
    <w:uiPriority w:val="99"/>
    <w:unhideWhenUsed/>
    <w:rsid w:val="00F9513A"/>
    <w:pPr>
      <w:tabs>
        <w:tab w:val="center" w:pos="4513"/>
        <w:tab w:val="right" w:pos="9026"/>
      </w:tabs>
      <w:spacing w:after="0"/>
    </w:pPr>
  </w:style>
  <w:style w:type="character" w:customStyle="1" w:styleId="FooterChar">
    <w:name w:val="Footer Char"/>
    <w:basedOn w:val="DefaultParagraphFont"/>
    <w:link w:val="Footer"/>
    <w:uiPriority w:val="99"/>
    <w:rsid w:val="00F9513A"/>
    <w:rPr>
      <w:rFonts w:ascii="Arial" w:hAnsi="Arial" w:cs="Arial"/>
    </w:rPr>
  </w:style>
  <w:style w:type="paragraph" w:styleId="BalloonText">
    <w:name w:val="Balloon Text"/>
    <w:basedOn w:val="Normal"/>
    <w:link w:val="BalloonTextChar"/>
    <w:uiPriority w:val="99"/>
    <w:semiHidden/>
    <w:unhideWhenUsed/>
    <w:rsid w:val="00F322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234"/>
    <w:rPr>
      <w:rFonts w:ascii="Tahoma" w:hAnsi="Tahoma" w:cs="Tahoma"/>
      <w:sz w:val="16"/>
      <w:szCs w:val="16"/>
    </w:rPr>
  </w:style>
  <w:style w:type="paragraph" w:styleId="BodyText">
    <w:name w:val="Body Text"/>
    <w:basedOn w:val="Normal"/>
    <w:link w:val="BodyTextChar"/>
    <w:uiPriority w:val="99"/>
    <w:unhideWhenUsed/>
    <w:rsid w:val="006A4FD9"/>
    <w:pPr>
      <w:spacing w:after="120"/>
    </w:pPr>
  </w:style>
  <w:style w:type="character" w:customStyle="1" w:styleId="BodyTextChar">
    <w:name w:val="Body Text Char"/>
    <w:basedOn w:val="DefaultParagraphFont"/>
    <w:link w:val="BodyText"/>
    <w:uiPriority w:val="99"/>
    <w:rsid w:val="006A4FD9"/>
    <w:rPr>
      <w:rFonts w:ascii="Arial" w:hAnsi="Arial" w:cs="Arial"/>
    </w:rPr>
  </w:style>
  <w:style w:type="paragraph" w:customStyle="1" w:styleId="TableParagraph">
    <w:name w:val="Table Paragraph"/>
    <w:basedOn w:val="Normal"/>
    <w:uiPriority w:val="1"/>
    <w:qFormat/>
    <w:rsid w:val="00E53E1B"/>
    <w:pPr>
      <w:widowControl w:val="0"/>
      <w:spacing w:after="0"/>
    </w:pPr>
    <w:rPr>
      <w:rFonts w:ascii="Calibri" w:eastAsia="Calibri" w:hAnsi="Calibri" w:cs="Times New Roman"/>
      <w:sz w:val="22"/>
      <w:szCs w:val="22"/>
      <w:lang w:val="en-US"/>
    </w:rPr>
  </w:style>
  <w:style w:type="paragraph" w:styleId="Revision">
    <w:name w:val="Revision"/>
    <w:hidden/>
    <w:uiPriority w:val="99"/>
    <w:semiHidden/>
    <w:rsid w:val="001560AA"/>
    <w:rPr>
      <w:rFonts w:ascii="Arial" w:hAnsi="Arial" w:cs="Arial"/>
    </w:rPr>
  </w:style>
  <w:style w:type="character" w:styleId="CommentReference">
    <w:name w:val="annotation reference"/>
    <w:basedOn w:val="DefaultParagraphFont"/>
    <w:uiPriority w:val="99"/>
    <w:semiHidden/>
    <w:unhideWhenUsed/>
    <w:rsid w:val="00356ADD"/>
    <w:rPr>
      <w:sz w:val="16"/>
      <w:szCs w:val="16"/>
    </w:rPr>
  </w:style>
  <w:style w:type="paragraph" w:styleId="CommentText">
    <w:name w:val="annotation text"/>
    <w:basedOn w:val="Normal"/>
    <w:link w:val="CommentTextChar"/>
    <w:uiPriority w:val="99"/>
    <w:unhideWhenUsed/>
    <w:rsid w:val="00356ADD"/>
    <w:rPr>
      <w:sz w:val="20"/>
      <w:szCs w:val="20"/>
    </w:rPr>
  </w:style>
  <w:style w:type="character" w:customStyle="1" w:styleId="CommentTextChar">
    <w:name w:val="Comment Text Char"/>
    <w:basedOn w:val="DefaultParagraphFont"/>
    <w:link w:val="CommentText"/>
    <w:uiPriority w:val="99"/>
    <w:rsid w:val="00356AD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56ADD"/>
    <w:rPr>
      <w:b/>
      <w:bCs/>
    </w:rPr>
  </w:style>
  <w:style w:type="character" w:customStyle="1" w:styleId="CommentSubjectChar">
    <w:name w:val="Comment Subject Char"/>
    <w:basedOn w:val="CommentTextChar"/>
    <w:link w:val="CommentSubject"/>
    <w:uiPriority w:val="99"/>
    <w:semiHidden/>
    <w:rsid w:val="00356ADD"/>
    <w:rPr>
      <w:rFonts w:ascii="Arial" w:hAnsi="Arial" w:cs="Arial"/>
      <w:b/>
      <w:bCs/>
      <w:sz w:val="20"/>
      <w:szCs w:val="20"/>
    </w:rPr>
  </w:style>
  <w:style w:type="paragraph" w:styleId="NormalWeb">
    <w:name w:val="Normal (Web)"/>
    <w:basedOn w:val="Normal"/>
    <w:uiPriority w:val="99"/>
    <w:unhideWhenUsed/>
    <w:rsid w:val="0012280F"/>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3B64A5"/>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4261">
      <w:bodyDiv w:val="1"/>
      <w:marLeft w:val="0"/>
      <w:marRight w:val="0"/>
      <w:marTop w:val="0"/>
      <w:marBottom w:val="0"/>
      <w:divBdr>
        <w:top w:val="none" w:sz="0" w:space="0" w:color="auto"/>
        <w:left w:val="none" w:sz="0" w:space="0" w:color="auto"/>
        <w:bottom w:val="none" w:sz="0" w:space="0" w:color="auto"/>
        <w:right w:val="none" w:sz="0" w:space="0" w:color="auto"/>
      </w:divBdr>
    </w:div>
    <w:div w:id="174807065">
      <w:bodyDiv w:val="1"/>
      <w:marLeft w:val="0"/>
      <w:marRight w:val="0"/>
      <w:marTop w:val="0"/>
      <w:marBottom w:val="0"/>
      <w:divBdr>
        <w:top w:val="none" w:sz="0" w:space="0" w:color="auto"/>
        <w:left w:val="none" w:sz="0" w:space="0" w:color="auto"/>
        <w:bottom w:val="none" w:sz="0" w:space="0" w:color="auto"/>
        <w:right w:val="none" w:sz="0" w:space="0" w:color="auto"/>
      </w:divBdr>
    </w:div>
    <w:div w:id="245380525">
      <w:bodyDiv w:val="1"/>
      <w:marLeft w:val="0"/>
      <w:marRight w:val="0"/>
      <w:marTop w:val="0"/>
      <w:marBottom w:val="0"/>
      <w:divBdr>
        <w:top w:val="none" w:sz="0" w:space="0" w:color="auto"/>
        <w:left w:val="none" w:sz="0" w:space="0" w:color="auto"/>
        <w:bottom w:val="none" w:sz="0" w:space="0" w:color="auto"/>
        <w:right w:val="none" w:sz="0" w:space="0" w:color="auto"/>
      </w:divBdr>
      <w:divsChild>
        <w:div w:id="169376293">
          <w:marLeft w:val="0"/>
          <w:marRight w:val="0"/>
          <w:marTop w:val="0"/>
          <w:marBottom w:val="0"/>
          <w:divBdr>
            <w:top w:val="none" w:sz="0" w:space="0" w:color="auto"/>
            <w:left w:val="none" w:sz="0" w:space="0" w:color="auto"/>
            <w:bottom w:val="none" w:sz="0" w:space="0" w:color="auto"/>
            <w:right w:val="none" w:sz="0" w:space="0" w:color="auto"/>
          </w:divBdr>
          <w:divsChild>
            <w:div w:id="1539582936">
              <w:marLeft w:val="0"/>
              <w:marRight w:val="0"/>
              <w:marTop w:val="0"/>
              <w:marBottom w:val="0"/>
              <w:divBdr>
                <w:top w:val="none" w:sz="0" w:space="0" w:color="auto"/>
                <w:left w:val="none" w:sz="0" w:space="0" w:color="auto"/>
                <w:bottom w:val="none" w:sz="0" w:space="0" w:color="auto"/>
                <w:right w:val="none" w:sz="0" w:space="0" w:color="auto"/>
              </w:divBdr>
              <w:divsChild>
                <w:div w:id="1831409685">
                  <w:marLeft w:val="0"/>
                  <w:marRight w:val="0"/>
                  <w:marTop w:val="0"/>
                  <w:marBottom w:val="0"/>
                  <w:divBdr>
                    <w:top w:val="none" w:sz="0" w:space="0" w:color="auto"/>
                    <w:left w:val="none" w:sz="0" w:space="0" w:color="auto"/>
                    <w:bottom w:val="none" w:sz="0" w:space="0" w:color="auto"/>
                    <w:right w:val="none" w:sz="0" w:space="0" w:color="auto"/>
                  </w:divBdr>
                  <w:divsChild>
                    <w:div w:id="10700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8178">
      <w:bodyDiv w:val="1"/>
      <w:marLeft w:val="0"/>
      <w:marRight w:val="0"/>
      <w:marTop w:val="0"/>
      <w:marBottom w:val="0"/>
      <w:divBdr>
        <w:top w:val="none" w:sz="0" w:space="0" w:color="auto"/>
        <w:left w:val="none" w:sz="0" w:space="0" w:color="auto"/>
        <w:bottom w:val="none" w:sz="0" w:space="0" w:color="auto"/>
        <w:right w:val="none" w:sz="0" w:space="0" w:color="auto"/>
      </w:divBdr>
    </w:div>
    <w:div w:id="473066686">
      <w:bodyDiv w:val="1"/>
      <w:marLeft w:val="0"/>
      <w:marRight w:val="0"/>
      <w:marTop w:val="0"/>
      <w:marBottom w:val="0"/>
      <w:divBdr>
        <w:top w:val="none" w:sz="0" w:space="0" w:color="auto"/>
        <w:left w:val="none" w:sz="0" w:space="0" w:color="auto"/>
        <w:bottom w:val="none" w:sz="0" w:space="0" w:color="auto"/>
        <w:right w:val="none" w:sz="0" w:space="0" w:color="auto"/>
      </w:divBdr>
    </w:div>
    <w:div w:id="478157843">
      <w:bodyDiv w:val="1"/>
      <w:marLeft w:val="0"/>
      <w:marRight w:val="0"/>
      <w:marTop w:val="0"/>
      <w:marBottom w:val="0"/>
      <w:divBdr>
        <w:top w:val="none" w:sz="0" w:space="0" w:color="auto"/>
        <w:left w:val="none" w:sz="0" w:space="0" w:color="auto"/>
        <w:bottom w:val="none" w:sz="0" w:space="0" w:color="auto"/>
        <w:right w:val="none" w:sz="0" w:space="0" w:color="auto"/>
      </w:divBdr>
    </w:div>
    <w:div w:id="731581941">
      <w:bodyDiv w:val="1"/>
      <w:marLeft w:val="0"/>
      <w:marRight w:val="0"/>
      <w:marTop w:val="0"/>
      <w:marBottom w:val="0"/>
      <w:divBdr>
        <w:top w:val="none" w:sz="0" w:space="0" w:color="auto"/>
        <w:left w:val="none" w:sz="0" w:space="0" w:color="auto"/>
        <w:bottom w:val="none" w:sz="0" w:space="0" w:color="auto"/>
        <w:right w:val="none" w:sz="0" w:space="0" w:color="auto"/>
      </w:divBdr>
      <w:divsChild>
        <w:div w:id="604340124">
          <w:marLeft w:val="0"/>
          <w:marRight w:val="0"/>
          <w:marTop w:val="0"/>
          <w:marBottom w:val="0"/>
          <w:divBdr>
            <w:top w:val="none" w:sz="0" w:space="0" w:color="auto"/>
            <w:left w:val="none" w:sz="0" w:space="0" w:color="auto"/>
            <w:bottom w:val="none" w:sz="0" w:space="0" w:color="auto"/>
            <w:right w:val="none" w:sz="0" w:space="0" w:color="auto"/>
          </w:divBdr>
          <w:divsChild>
            <w:div w:id="1485201549">
              <w:marLeft w:val="0"/>
              <w:marRight w:val="0"/>
              <w:marTop w:val="0"/>
              <w:marBottom w:val="0"/>
              <w:divBdr>
                <w:top w:val="none" w:sz="0" w:space="0" w:color="auto"/>
                <w:left w:val="none" w:sz="0" w:space="0" w:color="auto"/>
                <w:bottom w:val="none" w:sz="0" w:space="0" w:color="auto"/>
                <w:right w:val="none" w:sz="0" w:space="0" w:color="auto"/>
              </w:divBdr>
              <w:divsChild>
                <w:div w:id="681904204">
                  <w:marLeft w:val="0"/>
                  <w:marRight w:val="0"/>
                  <w:marTop w:val="0"/>
                  <w:marBottom w:val="0"/>
                  <w:divBdr>
                    <w:top w:val="none" w:sz="0" w:space="0" w:color="auto"/>
                    <w:left w:val="none" w:sz="0" w:space="0" w:color="auto"/>
                    <w:bottom w:val="none" w:sz="0" w:space="0" w:color="auto"/>
                    <w:right w:val="none" w:sz="0" w:space="0" w:color="auto"/>
                  </w:divBdr>
                </w:div>
                <w:div w:id="12120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722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15">
          <w:marLeft w:val="0"/>
          <w:marRight w:val="0"/>
          <w:marTop w:val="0"/>
          <w:marBottom w:val="0"/>
          <w:divBdr>
            <w:top w:val="none" w:sz="0" w:space="0" w:color="auto"/>
            <w:left w:val="none" w:sz="0" w:space="0" w:color="auto"/>
            <w:bottom w:val="none" w:sz="0" w:space="0" w:color="auto"/>
            <w:right w:val="none" w:sz="0" w:space="0" w:color="auto"/>
          </w:divBdr>
          <w:divsChild>
            <w:div w:id="1725907801">
              <w:marLeft w:val="0"/>
              <w:marRight w:val="0"/>
              <w:marTop w:val="0"/>
              <w:marBottom w:val="0"/>
              <w:divBdr>
                <w:top w:val="none" w:sz="0" w:space="0" w:color="auto"/>
                <w:left w:val="none" w:sz="0" w:space="0" w:color="auto"/>
                <w:bottom w:val="none" w:sz="0" w:space="0" w:color="auto"/>
                <w:right w:val="none" w:sz="0" w:space="0" w:color="auto"/>
              </w:divBdr>
              <w:divsChild>
                <w:div w:id="2094013838">
                  <w:marLeft w:val="0"/>
                  <w:marRight w:val="0"/>
                  <w:marTop w:val="0"/>
                  <w:marBottom w:val="0"/>
                  <w:divBdr>
                    <w:top w:val="none" w:sz="0" w:space="0" w:color="auto"/>
                    <w:left w:val="none" w:sz="0" w:space="0" w:color="auto"/>
                    <w:bottom w:val="none" w:sz="0" w:space="0" w:color="auto"/>
                    <w:right w:val="none" w:sz="0" w:space="0" w:color="auto"/>
                  </w:divBdr>
                  <w:divsChild>
                    <w:div w:id="20237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45033">
      <w:bodyDiv w:val="1"/>
      <w:marLeft w:val="0"/>
      <w:marRight w:val="0"/>
      <w:marTop w:val="0"/>
      <w:marBottom w:val="0"/>
      <w:divBdr>
        <w:top w:val="none" w:sz="0" w:space="0" w:color="auto"/>
        <w:left w:val="none" w:sz="0" w:space="0" w:color="auto"/>
        <w:bottom w:val="none" w:sz="0" w:space="0" w:color="auto"/>
        <w:right w:val="none" w:sz="0" w:space="0" w:color="auto"/>
      </w:divBdr>
      <w:divsChild>
        <w:div w:id="764419349">
          <w:marLeft w:val="0"/>
          <w:marRight w:val="0"/>
          <w:marTop w:val="0"/>
          <w:marBottom w:val="0"/>
          <w:divBdr>
            <w:top w:val="none" w:sz="0" w:space="0" w:color="auto"/>
            <w:left w:val="none" w:sz="0" w:space="0" w:color="auto"/>
            <w:bottom w:val="none" w:sz="0" w:space="0" w:color="auto"/>
            <w:right w:val="none" w:sz="0" w:space="0" w:color="auto"/>
          </w:divBdr>
          <w:divsChild>
            <w:div w:id="1213269729">
              <w:marLeft w:val="0"/>
              <w:marRight w:val="0"/>
              <w:marTop w:val="0"/>
              <w:marBottom w:val="0"/>
              <w:divBdr>
                <w:top w:val="none" w:sz="0" w:space="0" w:color="auto"/>
                <w:left w:val="none" w:sz="0" w:space="0" w:color="auto"/>
                <w:bottom w:val="none" w:sz="0" w:space="0" w:color="auto"/>
                <w:right w:val="none" w:sz="0" w:space="0" w:color="auto"/>
              </w:divBdr>
              <w:divsChild>
                <w:div w:id="1647124550">
                  <w:marLeft w:val="0"/>
                  <w:marRight w:val="0"/>
                  <w:marTop w:val="0"/>
                  <w:marBottom w:val="0"/>
                  <w:divBdr>
                    <w:top w:val="none" w:sz="0" w:space="0" w:color="auto"/>
                    <w:left w:val="none" w:sz="0" w:space="0" w:color="auto"/>
                    <w:bottom w:val="none" w:sz="0" w:space="0" w:color="auto"/>
                    <w:right w:val="none" w:sz="0" w:space="0" w:color="auto"/>
                  </w:divBdr>
                </w:div>
                <w:div w:id="971250215">
                  <w:marLeft w:val="0"/>
                  <w:marRight w:val="0"/>
                  <w:marTop w:val="0"/>
                  <w:marBottom w:val="0"/>
                  <w:divBdr>
                    <w:top w:val="none" w:sz="0" w:space="0" w:color="auto"/>
                    <w:left w:val="none" w:sz="0" w:space="0" w:color="auto"/>
                    <w:bottom w:val="none" w:sz="0" w:space="0" w:color="auto"/>
                    <w:right w:val="none" w:sz="0" w:space="0" w:color="auto"/>
                  </w:divBdr>
                </w:div>
              </w:divsChild>
            </w:div>
            <w:div w:id="2082437607">
              <w:marLeft w:val="0"/>
              <w:marRight w:val="0"/>
              <w:marTop w:val="0"/>
              <w:marBottom w:val="0"/>
              <w:divBdr>
                <w:top w:val="none" w:sz="0" w:space="0" w:color="auto"/>
                <w:left w:val="none" w:sz="0" w:space="0" w:color="auto"/>
                <w:bottom w:val="none" w:sz="0" w:space="0" w:color="auto"/>
                <w:right w:val="none" w:sz="0" w:space="0" w:color="auto"/>
              </w:divBdr>
              <w:divsChild>
                <w:div w:id="842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6645">
      <w:bodyDiv w:val="1"/>
      <w:marLeft w:val="0"/>
      <w:marRight w:val="0"/>
      <w:marTop w:val="0"/>
      <w:marBottom w:val="0"/>
      <w:divBdr>
        <w:top w:val="none" w:sz="0" w:space="0" w:color="auto"/>
        <w:left w:val="none" w:sz="0" w:space="0" w:color="auto"/>
        <w:bottom w:val="none" w:sz="0" w:space="0" w:color="auto"/>
        <w:right w:val="none" w:sz="0" w:space="0" w:color="auto"/>
      </w:divBdr>
    </w:div>
    <w:div w:id="1212306365">
      <w:bodyDiv w:val="1"/>
      <w:marLeft w:val="0"/>
      <w:marRight w:val="0"/>
      <w:marTop w:val="0"/>
      <w:marBottom w:val="0"/>
      <w:divBdr>
        <w:top w:val="none" w:sz="0" w:space="0" w:color="auto"/>
        <w:left w:val="none" w:sz="0" w:space="0" w:color="auto"/>
        <w:bottom w:val="none" w:sz="0" w:space="0" w:color="auto"/>
        <w:right w:val="none" w:sz="0" w:space="0" w:color="auto"/>
      </w:divBdr>
    </w:div>
    <w:div w:id="1593661455">
      <w:bodyDiv w:val="1"/>
      <w:marLeft w:val="0"/>
      <w:marRight w:val="0"/>
      <w:marTop w:val="0"/>
      <w:marBottom w:val="0"/>
      <w:divBdr>
        <w:top w:val="none" w:sz="0" w:space="0" w:color="auto"/>
        <w:left w:val="none" w:sz="0" w:space="0" w:color="auto"/>
        <w:bottom w:val="none" w:sz="0" w:space="0" w:color="auto"/>
        <w:right w:val="none" w:sz="0" w:space="0" w:color="auto"/>
      </w:divBdr>
    </w:div>
    <w:div w:id="1731686454">
      <w:bodyDiv w:val="1"/>
      <w:marLeft w:val="0"/>
      <w:marRight w:val="0"/>
      <w:marTop w:val="0"/>
      <w:marBottom w:val="0"/>
      <w:divBdr>
        <w:top w:val="none" w:sz="0" w:space="0" w:color="auto"/>
        <w:left w:val="none" w:sz="0" w:space="0" w:color="auto"/>
        <w:bottom w:val="none" w:sz="0" w:space="0" w:color="auto"/>
        <w:right w:val="none" w:sz="0" w:space="0" w:color="auto"/>
      </w:divBdr>
    </w:div>
    <w:div w:id="1830291313">
      <w:bodyDiv w:val="1"/>
      <w:marLeft w:val="0"/>
      <w:marRight w:val="0"/>
      <w:marTop w:val="0"/>
      <w:marBottom w:val="0"/>
      <w:divBdr>
        <w:top w:val="none" w:sz="0" w:space="0" w:color="auto"/>
        <w:left w:val="none" w:sz="0" w:space="0" w:color="auto"/>
        <w:bottom w:val="none" w:sz="0" w:space="0" w:color="auto"/>
        <w:right w:val="none" w:sz="0" w:space="0" w:color="auto"/>
      </w:divBdr>
    </w:div>
    <w:div w:id="1897819605">
      <w:bodyDiv w:val="1"/>
      <w:marLeft w:val="0"/>
      <w:marRight w:val="0"/>
      <w:marTop w:val="0"/>
      <w:marBottom w:val="0"/>
      <w:divBdr>
        <w:top w:val="none" w:sz="0" w:space="0" w:color="auto"/>
        <w:left w:val="none" w:sz="0" w:space="0" w:color="auto"/>
        <w:bottom w:val="none" w:sz="0" w:space="0" w:color="auto"/>
        <w:right w:val="none" w:sz="0" w:space="0" w:color="auto"/>
      </w:divBdr>
    </w:div>
    <w:div w:id="1944872426">
      <w:bodyDiv w:val="1"/>
      <w:marLeft w:val="0"/>
      <w:marRight w:val="0"/>
      <w:marTop w:val="0"/>
      <w:marBottom w:val="0"/>
      <w:divBdr>
        <w:top w:val="none" w:sz="0" w:space="0" w:color="auto"/>
        <w:left w:val="none" w:sz="0" w:space="0" w:color="auto"/>
        <w:bottom w:val="none" w:sz="0" w:space="0" w:color="auto"/>
        <w:right w:val="none" w:sz="0" w:space="0" w:color="auto"/>
      </w:divBdr>
    </w:div>
    <w:div w:id="1991639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DE11601-5B37-7140-A1B0-203166D1E649}">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P</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381943E1F0754C8DD2F9FD97DBF83E" ma:contentTypeVersion="13" ma:contentTypeDescription="Create a new document." ma:contentTypeScope="" ma:versionID="2e77cc169413d65efd508ef7108a0e0b">
  <xsd:schema xmlns:xsd="http://www.w3.org/2001/XMLSchema" xmlns:xs="http://www.w3.org/2001/XMLSchema" xmlns:p="http://schemas.microsoft.com/office/2006/metadata/properties" xmlns:ns2="5bf3c957-bc80-4980-884a-d873888914d9" xmlns:ns3="6ca31513-106a-4871-9fa8-60900a8682c4" targetNamespace="http://schemas.microsoft.com/office/2006/metadata/properties" ma:root="true" ma:fieldsID="ba48ddf81fc0332c9289f684206eed19" ns2:_="" ns3:_="">
    <xsd:import namespace="5bf3c957-bc80-4980-884a-d873888914d9"/>
    <xsd:import namespace="6ca31513-106a-4871-9fa8-60900a868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nl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3c957-bc80-4980-884a-d87388891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nlc" ma:index="20" nillable="true" ma:displayName="Person or Group" ma:list="UserInfo" ma:internalName="mnl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a31513-106a-4871-9fa8-60900a8682c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nlc xmlns="5bf3c957-bc80-4980-884a-d873888914d9">
      <UserInfo>
        <DisplayName/>
        <AccountId xsi:nil="true"/>
        <AccountType/>
      </UserInfo>
    </mnlc>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8619D9-9D8B-4A7B-BAFD-3923BFDDF167}">
  <ds:schemaRefs>
    <ds:schemaRef ds:uri="http://schemas.microsoft.com/sharepoint/v3/contenttype/forms"/>
  </ds:schemaRefs>
</ds:datastoreItem>
</file>

<file path=customXml/itemProps3.xml><?xml version="1.0" encoding="utf-8"?>
<ds:datastoreItem xmlns:ds="http://schemas.openxmlformats.org/officeDocument/2006/customXml" ds:itemID="{86B8839C-4FE4-4E3B-94D0-C4D3D6BD9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3c957-bc80-4980-884a-d873888914d9"/>
    <ds:schemaRef ds:uri="6ca31513-106a-4871-9fa8-60900a868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6B473-A34D-4288-9650-95A3CE62AD2A}">
  <ds:schemaRefs>
    <ds:schemaRef ds:uri="http://schemas.microsoft.com/office/2006/metadata/properties"/>
    <ds:schemaRef ds:uri="http://schemas.microsoft.com/office/infopath/2007/PartnerControls"/>
    <ds:schemaRef ds:uri="5bf3c957-bc80-4980-884a-d873888914d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3171</Words>
  <Characters>16905</Characters>
  <Application>Microsoft Office Word</Application>
  <DocSecurity>0</DocSecurity>
  <Lines>456</Lines>
  <Paragraphs>247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 2020</dc:creator>
  <cp:lastModifiedBy>Kim Howells</cp:lastModifiedBy>
  <cp:revision>6</cp:revision>
  <cp:lastPrinted>2020-07-08T17:59:00Z</cp:lastPrinted>
  <dcterms:created xsi:type="dcterms:W3CDTF">2023-05-03T06:58:00Z</dcterms:created>
  <dcterms:modified xsi:type="dcterms:W3CDTF">2023-08-09T06:45:00Z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0x0101006A381943E1F0754C8DD2F9FD97DBF83E</vt:lpwstr>
  </property>
  <property fmtid="{D5CDD505-2E9C-101B-9397-08002B2CF9AE}" pid="3" name="grammarly_documentId">
    <vt:lpwstr>documentId_6165</vt:lpwstr>
  </property>
  <property fmtid="{D5CDD505-2E9C-101B-9397-08002B2CF9AE}" pid="4" name="grammarly_documentContext">
    <vt:lpwstr>{"goals":[],"domain":"general","emotions":[],"dialect":"british"}</vt:lpwstr>
  </property>
</Properties>
</file>