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89A1" w14:textId="77777777" w:rsidR="00C50C06" w:rsidRPr="00C50C06" w:rsidRDefault="00C50C06" w:rsidP="00C50C06">
      <w:pPr>
        <w:pStyle w:val="BodyText"/>
        <w:spacing w:before="62"/>
        <w:ind w:left="0" w:right="455" w:firstLine="0"/>
        <w:rPr>
          <w:rFonts w:asciiTheme="minorHAnsi" w:hAnsiTheme="minorHAnsi"/>
          <w:sz w:val="21"/>
          <w:szCs w:val="21"/>
        </w:rPr>
      </w:pPr>
      <w:r w:rsidRPr="00C50C06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DA3C85" wp14:editId="6AE9E577">
                <wp:simplePos x="0" y="0"/>
                <wp:positionH relativeFrom="column">
                  <wp:posOffset>215900</wp:posOffset>
                </wp:positionH>
                <wp:positionV relativeFrom="paragraph">
                  <wp:posOffset>798830</wp:posOffset>
                </wp:positionV>
                <wp:extent cx="5172075" cy="509905"/>
                <wp:effectExtent l="0" t="0" r="0" b="0"/>
                <wp:wrapSquare wrapText="bothSides"/>
                <wp:docPr id="14806054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20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68D9" w14:textId="77777777" w:rsidR="00C50C06" w:rsidRDefault="00C50C06" w:rsidP="00C50C06">
                            <w:pPr>
                              <w:jc w:val="center"/>
                              <w:rPr>
                                <w:rFonts w:ascii="Arial" w:eastAsia="Levenim MT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eastAsia="Levenim MT" w:hAnsi="Arial" w:cs="Arial"/>
                                <w:b/>
                                <w:sz w:val="28"/>
                                <w:szCs w:val="24"/>
                              </w:rPr>
                              <w:t>Threshold DAS</w:t>
                            </w:r>
                          </w:p>
                          <w:p w14:paraId="73141AAE" w14:textId="77777777" w:rsidR="00C50C06" w:rsidRPr="00BF14E7" w:rsidRDefault="00C50C06" w:rsidP="00C50C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eastAsia="Levenim MT" w:hAnsi="Arial" w:cs="Arial"/>
                                <w:b/>
                                <w:sz w:val="28"/>
                                <w:szCs w:val="24"/>
                              </w:rPr>
                              <w:t>Project Y – PROJECT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A3C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pt;margin-top:62.9pt;width:407.25pt;height:40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">
                <v:path arrowok="t"/>
                <v:textbox style="mso-fit-shape-to-text:t">
                  <w:txbxContent>
                    <w:p w14:paraId="228568D9" w14:textId="77777777" w:rsidR="00C50C06" w:rsidRDefault="00C50C06" w:rsidP="00C50C06">
                      <w:pPr>
                        <w:jc w:val="center"/>
                        <w:rPr>
                          <w:rFonts w:ascii="Arial" w:eastAsia="Levenim MT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eastAsia="Levenim MT" w:hAnsi="Arial" w:cs="Arial"/>
                          <w:b/>
                          <w:sz w:val="28"/>
                          <w:szCs w:val="24"/>
                        </w:rPr>
                        <w:t>Threshold DAS</w:t>
                      </w:r>
                    </w:p>
                    <w:p w14:paraId="73141AAE" w14:textId="77777777" w:rsidR="00C50C06" w:rsidRPr="00BF14E7" w:rsidRDefault="00C50C06" w:rsidP="00C50C0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eastAsia="Levenim MT" w:hAnsi="Arial" w:cs="Arial"/>
                          <w:b/>
                          <w:sz w:val="28"/>
                          <w:szCs w:val="24"/>
                        </w:rPr>
                        <w:t>Project Y – PROJECT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C06">
        <w:rPr>
          <w:rFonts w:asciiTheme="minorHAnsi" w:hAnsiTheme="minorHAnsi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9568154" wp14:editId="66F7E0B4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419600" cy="800100"/>
            <wp:effectExtent l="0" t="0" r="0" b="0"/>
            <wp:wrapTight wrapText="bothSides">
              <wp:wrapPolygon edited="0">
                <wp:start x="0" y="0"/>
                <wp:lineTo x="0" y="21257"/>
                <wp:lineTo x="21538" y="21257"/>
                <wp:lineTo x="21538" y="0"/>
                <wp:lineTo x="0" y="0"/>
              </wp:wrapPolygon>
            </wp:wrapTight>
            <wp:docPr id="3" name="Picture 2" descr="Threshold DAS let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eshold DAS letter 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C06">
        <w:rPr>
          <w:rFonts w:asciiTheme="minorHAnsi" w:hAnsiTheme="minorHAnsi"/>
        </w:rPr>
        <w:br/>
      </w:r>
      <w:r w:rsidRPr="00C50C06">
        <w:rPr>
          <w:rFonts w:asciiTheme="minorHAnsi" w:hAnsiTheme="minorHAnsi"/>
        </w:rPr>
        <w:br/>
      </w:r>
      <w:r w:rsidRPr="00C50C06">
        <w:rPr>
          <w:rFonts w:asciiTheme="minorHAnsi" w:hAnsiTheme="minorHAnsi"/>
        </w:rPr>
        <w:br/>
      </w:r>
      <w:r w:rsidRPr="00C50C06">
        <w:rPr>
          <w:rFonts w:asciiTheme="minorHAnsi" w:hAnsiTheme="minorHAnsi"/>
        </w:rPr>
        <w:br/>
      </w:r>
      <w:r w:rsidRPr="00C50C06">
        <w:rPr>
          <w:rFonts w:asciiTheme="minorHAnsi" w:hAnsiTheme="minorHAnsi"/>
        </w:rPr>
        <w:br/>
      </w:r>
      <w:r w:rsidRPr="00C50C06">
        <w:rPr>
          <w:rFonts w:asciiTheme="minorHAnsi" w:hAnsiTheme="minorHAnsi"/>
        </w:rPr>
        <w:br/>
      </w:r>
      <w:r w:rsidRPr="00C50C06">
        <w:rPr>
          <w:rFonts w:asciiTheme="minorHAnsi" w:hAnsiTheme="minorHAnsi"/>
        </w:rPr>
        <w:br/>
      </w:r>
      <w:r w:rsidRPr="00C50C06">
        <w:rPr>
          <w:rFonts w:asciiTheme="minorHAnsi" w:hAnsiTheme="minorHAnsi"/>
        </w:rPr>
        <w:br/>
      </w:r>
      <w:r w:rsidRPr="00C50C06">
        <w:rPr>
          <w:rFonts w:asciiTheme="minorHAnsi" w:hAnsiTheme="minorHAnsi"/>
        </w:rPr>
        <w:br/>
      </w:r>
      <w:r w:rsidRPr="00C50C06">
        <w:rPr>
          <w:rFonts w:asciiTheme="minorHAnsi" w:hAnsiTheme="minorHAnsi"/>
          <w:sz w:val="21"/>
          <w:szCs w:val="21"/>
        </w:rPr>
        <w:br/>
      </w:r>
    </w:p>
    <w:p w14:paraId="7BAF1168" w14:textId="3C782585" w:rsidR="00C50C06" w:rsidRPr="00C50C06" w:rsidRDefault="00C50C06" w:rsidP="00C50C06">
      <w:pPr>
        <w:pStyle w:val="BodyText"/>
        <w:spacing w:before="62"/>
        <w:ind w:left="0" w:right="455" w:firstLine="0"/>
        <w:rPr>
          <w:rFonts w:asciiTheme="minorHAnsi" w:hAnsiTheme="minorHAnsi"/>
          <w:b/>
          <w:bCs/>
          <w:sz w:val="21"/>
          <w:szCs w:val="21"/>
        </w:rPr>
      </w:pPr>
      <w:r w:rsidRPr="00C50C06">
        <w:rPr>
          <w:rFonts w:asciiTheme="minorHAnsi" w:hAnsiTheme="minorHAnsi"/>
          <w:b/>
          <w:bCs/>
          <w:sz w:val="21"/>
          <w:szCs w:val="21"/>
        </w:rPr>
        <w:t>Swydd</w:t>
      </w:r>
      <w:r w:rsidRPr="00C50C06">
        <w:rPr>
          <w:rFonts w:asciiTheme="minorHAnsi" w:hAnsiTheme="minorHAnsi" w:cs="Arial"/>
          <w:b/>
          <w:w w:val="90"/>
          <w:sz w:val="28"/>
          <w:szCs w:val="28"/>
        </w:rPr>
        <w:t>:</w:t>
      </w:r>
      <w:r w:rsidRPr="00C50C06">
        <w:rPr>
          <w:rFonts w:asciiTheme="minorHAnsi" w:hAnsiTheme="minorHAnsi" w:cs="Arial"/>
          <w:w w:val="90"/>
          <w:sz w:val="28"/>
          <w:szCs w:val="28"/>
        </w:rPr>
        <w:t xml:space="preserve">    </w:t>
      </w:r>
      <w:r w:rsidRPr="00C50C06">
        <w:rPr>
          <w:rFonts w:asciiTheme="minorHAnsi" w:hAnsiTheme="minorHAnsi" w:cs="Arial"/>
          <w:w w:val="90"/>
          <w:sz w:val="28"/>
          <w:szCs w:val="28"/>
        </w:rPr>
        <w:tab/>
      </w:r>
      <w:r w:rsidRPr="00C50C06">
        <w:rPr>
          <w:rFonts w:asciiTheme="minorHAnsi" w:hAnsiTheme="minorHAnsi" w:cs="Arial"/>
          <w:w w:val="90"/>
          <w:sz w:val="28"/>
          <w:szCs w:val="28"/>
        </w:rPr>
        <w:tab/>
      </w:r>
      <w:r w:rsidRPr="00C50C06">
        <w:rPr>
          <w:rFonts w:asciiTheme="minorHAnsi" w:hAnsiTheme="minorHAnsi"/>
          <w:sz w:val="21"/>
          <w:szCs w:val="21"/>
        </w:rPr>
        <w:t>Rheolwr PROJECT Y</w:t>
      </w:r>
    </w:p>
    <w:p w14:paraId="2ACA4FEC" w14:textId="77777777" w:rsidR="00C50C06" w:rsidRDefault="00C50C06" w:rsidP="00C50C06">
      <w:pPr>
        <w:pStyle w:val="BodyText"/>
        <w:spacing w:before="62"/>
        <w:ind w:left="0" w:right="455" w:firstLine="0"/>
        <w:rPr>
          <w:rFonts w:asciiTheme="minorHAnsi" w:hAnsiTheme="minorHAnsi"/>
          <w:sz w:val="21"/>
          <w:szCs w:val="21"/>
        </w:rPr>
      </w:pPr>
      <w:r w:rsidRPr="00C50C06">
        <w:rPr>
          <w:rFonts w:asciiTheme="minorHAnsi" w:hAnsiTheme="minorHAnsi"/>
          <w:b/>
          <w:bCs/>
          <w:sz w:val="21"/>
          <w:szCs w:val="21"/>
        </w:rPr>
        <w:t>Oriau</w:t>
      </w:r>
      <w:r w:rsidRPr="00C50C06">
        <w:rPr>
          <w:rFonts w:asciiTheme="minorHAnsi" w:hAnsiTheme="minorHAnsi" w:cs="Arial"/>
          <w:w w:val="95"/>
          <w:sz w:val="28"/>
          <w:szCs w:val="28"/>
        </w:rPr>
        <w:t xml:space="preserve">:     </w:t>
      </w:r>
      <w:r w:rsidRPr="00C50C06">
        <w:rPr>
          <w:rFonts w:asciiTheme="minorHAnsi" w:hAnsiTheme="minorHAnsi" w:cs="Arial"/>
          <w:w w:val="95"/>
          <w:sz w:val="28"/>
          <w:szCs w:val="28"/>
        </w:rPr>
        <w:tab/>
      </w:r>
      <w:r w:rsidRPr="00C50C06">
        <w:rPr>
          <w:rFonts w:asciiTheme="minorHAnsi" w:hAnsiTheme="minorHAnsi" w:cs="Arial"/>
          <w:w w:val="95"/>
          <w:sz w:val="28"/>
          <w:szCs w:val="28"/>
        </w:rPr>
        <w:tab/>
      </w:r>
      <w:r w:rsidRPr="00C50C06">
        <w:rPr>
          <w:rFonts w:asciiTheme="minorHAnsi" w:hAnsiTheme="minorHAnsi"/>
          <w:sz w:val="21"/>
          <w:szCs w:val="21"/>
        </w:rPr>
        <w:t>35 awr yr wythnos</w:t>
      </w:r>
    </w:p>
    <w:p w14:paraId="2EE23FB5" w14:textId="4BDE50B0" w:rsidR="00C50C06" w:rsidRDefault="00C50C06" w:rsidP="00C50C06">
      <w:pPr>
        <w:pStyle w:val="BodyText"/>
        <w:spacing w:before="62"/>
        <w:ind w:left="0" w:right="455" w:firstLine="0"/>
        <w:rPr>
          <w:rFonts w:asciiTheme="minorHAnsi" w:hAnsiTheme="minorHAnsi"/>
          <w:sz w:val="21"/>
          <w:szCs w:val="21"/>
        </w:rPr>
      </w:pPr>
      <w:r w:rsidRPr="00C50C06">
        <w:rPr>
          <w:rFonts w:asciiTheme="minorHAnsi" w:hAnsiTheme="minorHAnsi"/>
          <w:b/>
          <w:bCs/>
          <w:sz w:val="21"/>
          <w:szCs w:val="21"/>
        </w:rPr>
        <w:t>Cyflog</w:t>
      </w:r>
      <w:r w:rsidRPr="00C50C06">
        <w:rPr>
          <w:rFonts w:asciiTheme="minorHAnsi" w:hAnsiTheme="minorHAnsi" w:cs="Arial"/>
          <w:w w:val="95"/>
          <w:sz w:val="28"/>
          <w:szCs w:val="28"/>
        </w:rPr>
        <w:t xml:space="preserve">:     </w:t>
      </w:r>
      <w:r w:rsidRPr="00C50C06">
        <w:rPr>
          <w:rFonts w:asciiTheme="minorHAnsi" w:hAnsiTheme="minorHAnsi" w:cs="Arial"/>
          <w:w w:val="95"/>
          <w:sz w:val="28"/>
          <w:szCs w:val="28"/>
        </w:rPr>
        <w:tab/>
      </w:r>
      <w:r w:rsidRPr="00C50C06">
        <w:rPr>
          <w:rFonts w:asciiTheme="minorHAnsi" w:hAnsiTheme="minorHAnsi" w:cs="Arial"/>
          <w:w w:val="95"/>
          <w:sz w:val="28"/>
          <w:szCs w:val="28"/>
        </w:rPr>
        <w:tab/>
      </w:r>
      <w:r w:rsidRPr="00C50C06">
        <w:rPr>
          <w:rFonts w:asciiTheme="minorHAnsi" w:hAnsiTheme="minorHAnsi"/>
          <w:sz w:val="21"/>
          <w:szCs w:val="21"/>
        </w:rPr>
        <w:t>£28,485 - £30,200</w:t>
      </w:r>
    </w:p>
    <w:p w14:paraId="0F5ABE61" w14:textId="4CB3F59C" w:rsidR="00C50C06" w:rsidRPr="00C50C06" w:rsidRDefault="00C50C06" w:rsidP="00C50C06">
      <w:pPr>
        <w:pStyle w:val="BodyText"/>
        <w:spacing w:before="62"/>
        <w:ind w:left="0" w:right="455" w:firstLine="0"/>
        <w:rPr>
          <w:rFonts w:asciiTheme="minorHAnsi" w:hAnsiTheme="minorHAnsi"/>
          <w:sz w:val="21"/>
          <w:szCs w:val="21"/>
        </w:rPr>
      </w:pPr>
      <w:r w:rsidRPr="00C50C06">
        <w:rPr>
          <w:rFonts w:asciiTheme="minorHAnsi" w:hAnsiTheme="minorHAnsi"/>
          <w:b/>
          <w:bCs/>
          <w:sz w:val="21"/>
          <w:szCs w:val="21"/>
        </w:rPr>
        <w:t>Lleoliad</w:t>
      </w:r>
      <w:r w:rsidRPr="00C50C06">
        <w:rPr>
          <w:rFonts w:asciiTheme="minorHAnsi" w:hAnsiTheme="minorHAnsi" w:cs="Arial"/>
          <w:b/>
          <w:w w:val="60"/>
          <w:sz w:val="28"/>
          <w:szCs w:val="28"/>
        </w:rPr>
        <w:t>:</w:t>
      </w:r>
      <w:r w:rsidRPr="00C50C06">
        <w:rPr>
          <w:rFonts w:asciiTheme="minorHAnsi" w:hAnsiTheme="minorHAnsi" w:cs="Arial"/>
          <w:w w:val="60"/>
          <w:sz w:val="28"/>
          <w:szCs w:val="28"/>
        </w:rPr>
        <w:t xml:space="preserve">  </w:t>
      </w:r>
      <w:r w:rsidRPr="00C50C06">
        <w:rPr>
          <w:rFonts w:asciiTheme="minorHAnsi" w:hAnsiTheme="minorHAnsi" w:cs="Arial"/>
          <w:sz w:val="28"/>
          <w:szCs w:val="28"/>
        </w:rPr>
        <w:t xml:space="preserve"> </w:t>
      </w:r>
      <w:r w:rsidRPr="00C50C06">
        <w:rPr>
          <w:rFonts w:asciiTheme="minorHAnsi" w:hAnsiTheme="minorHAnsi" w:cs="Arial"/>
          <w:sz w:val="28"/>
          <w:szCs w:val="28"/>
        </w:rPr>
        <w:tab/>
      </w:r>
      <w:r w:rsidRPr="00C50C06">
        <w:rPr>
          <w:rFonts w:asciiTheme="minorHAnsi" w:hAnsiTheme="minorHAnsi" w:cs="Arial"/>
          <w:sz w:val="28"/>
          <w:szCs w:val="28"/>
        </w:rPr>
        <w:tab/>
      </w:r>
      <w:r w:rsidRPr="00C50C06">
        <w:rPr>
          <w:rFonts w:asciiTheme="minorHAnsi" w:hAnsiTheme="minorHAnsi"/>
          <w:sz w:val="21"/>
          <w:szCs w:val="21"/>
        </w:rPr>
        <w:t>Sir Gaerfyrddin a Sir Benfro</w:t>
      </w:r>
    </w:p>
    <w:p w14:paraId="37AFDDA1" w14:textId="77777777" w:rsidR="00C50C06" w:rsidRPr="00C50C06" w:rsidRDefault="00C50C06" w:rsidP="00C50C06">
      <w:pPr>
        <w:rPr>
          <w:rFonts w:asciiTheme="minorHAnsi" w:hAnsiTheme="minorHAnsi"/>
          <w:sz w:val="24"/>
          <w:szCs w:val="24"/>
        </w:rPr>
      </w:pPr>
      <w:r w:rsidRPr="00C50C06">
        <w:rPr>
          <w:rFonts w:asciiTheme="minorHAnsi" w:hAnsiTheme="minorHAnsi"/>
          <w:b/>
          <w:bCs/>
          <w:sz w:val="24"/>
          <w:szCs w:val="24"/>
        </w:rPr>
        <w:t>Atebol I</w:t>
      </w:r>
      <w:r w:rsidRPr="00C50C06">
        <w:rPr>
          <w:rFonts w:asciiTheme="minorHAnsi" w:hAnsiTheme="minorHAnsi" w:cs="Arial"/>
          <w:sz w:val="28"/>
          <w:szCs w:val="28"/>
        </w:rPr>
        <w:t>:</w:t>
      </w:r>
      <w:r w:rsidRPr="00C50C06">
        <w:rPr>
          <w:rFonts w:asciiTheme="minorHAnsi" w:hAnsiTheme="minorHAnsi" w:cs="Arial"/>
          <w:sz w:val="28"/>
          <w:szCs w:val="28"/>
        </w:rPr>
        <w:tab/>
      </w:r>
      <w:r w:rsidRPr="00C50C06">
        <w:rPr>
          <w:rFonts w:asciiTheme="minorHAnsi" w:hAnsiTheme="minorHAnsi" w:cs="Arial"/>
          <w:sz w:val="28"/>
          <w:szCs w:val="28"/>
        </w:rPr>
        <w:tab/>
      </w:r>
      <w:r w:rsidRPr="00C50C06">
        <w:rPr>
          <w:rFonts w:asciiTheme="minorHAnsi" w:hAnsiTheme="minorHAnsi"/>
          <w:sz w:val="24"/>
          <w:szCs w:val="24"/>
        </w:rPr>
        <w:t>Rheolwr E-FIP</w:t>
      </w:r>
    </w:p>
    <w:p w14:paraId="131FB40B" w14:textId="70D62D98" w:rsidR="0034721E" w:rsidRPr="00C50C06" w:rsidRDefault="0034721E" w:rsidP="00C50C06">
      <w:pPr>
        <w:pStyle w:val="BodyText"/>
        <w:spacing w:before="62"/>
        <w:ind w:left="0" w:right="455" w:firstLine="0"/>
        <w:rPr>
          <w:rFonts w:asciiTheme="minorHAnsi" w:hAnsiTheme="minorHAnsi"/>
          <w:sz w:val="21"/>
          <w:szCs w:val="21"/>
        </w:rPr>
      </w:pPr>
    </w:p>
    <w:p w14:paraId="31843E4E" w14:textId="63A024B1" w:rsidR="00C50C06" w:rsidRPr="00C50C06" w:rsidRDefault="00C50C06" w:rsidP="00C50C06">
      <w:pPr>
        <w:rPr>
          <w:rFonts w:asciiTheme="minorHAnsi" w:hAnsiTheme="minorHAnsi"/>
          <w:b/>
          <w:bCs/>
        </w:rPr>
      </w:pPr>
    </w:p>
    <w:p w14:paraId="44F63AA3" w14:textId="68BA7045" w:rsidR="00C50C06" w:rsidRDefault="00B750C1" w:rsidP="00B750C1">
      <w:pPr>
        <w:rPr>
          <w:rFonts w:asciiTheme="minorHAnsi" w:hAnsiTheme="minorHAnsi"/>
        </w:rPr>
      </w:pPr>
      <w:r w:rsidRPr="00B750C1">
        <w:rPr>
          <w:rFonts w:asciiTheme="minorHAnsi" w:hAnsiTheme="minorHAnsi"/>
        </w:rPr>
        <w:t>Prif Gyfrifoldebau</w:t>
      </w:r>
    </w:p>
    <w:p w14:paraId="38BB0DC8" w14:textId="77777777" w:rsidR="00B750C1" w:rsidRDefault="00B750C1" w:rsidP="00B750C1">
      <w:pPr>
        <w:rPr>
          <w:rFonts w:asciiTheme="minorHAnsi" w:hAnsiTheme="minorHAnsi"/>
        </w:rPr>
      </w:pPr>
    </w:p>
    <w:p w14:paraId="5CE0EE33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Rheoli staff Project Y.</w:t>
      </w:r>
    </w:p>
    <w:p w14:paraId="3C1EF92A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Trefnu cyfarfodydd tîm.</w:t>
      </w:r>
    </w:p>
    <w:p w14:paraId="0B49838C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Adeiladu perthynas allweddol gyda chyrff partner, awdurdodau lleol a chyfarwyddwyr ar draws Sir Gaerfyrddin a Sir Benfro.</w:t>
      </w:r>
    </w:p>
    <w:p w14:paraId="1E4849AF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Gweithio gyda’r Heddlu, Gwasanaethau Cymdeithasol a chyrff allweddol i ddatblygu protocol rhannu gwybodaeth clir.</w:t>
      </w:r>
    </w:p>
    <w:p w14:paraId="563F7E69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Hysbysebu’r prosiect trwy gyflwyno cyflwyniadau mewn MARACs, cyfarfodydd diogelu, gwasanaethau Ieuenctid, Family First, Heddlu Dyfed Powys a Heddlu De Cymru, cyfarfodydd tîm gwaith cymdeithasol a digwyddiadau Partneriaeth Diogelwch Cymunedol ar draws De Cymru.</w:t>
      </w:r>
    </w:p>
    <w:p w14:paraId="5CE1790E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Cadw cofnodion cywir a chyfrinachol o drafodaethau.</w:t>
      </w:r>
    </w:p>
    <w:p w14:paraId="50EDF20A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Darparu adroddiadau rheolaidd i Fwrdd Ymddiriedolwyr.</w:t>
      </w:r>
    </w:p>
    <w:p w14:paraId="536B4F4F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Darparu cymorth a goruchwyliaeth a gwerthusiadau ar gyfer pob aelod o staff.</w:t>
      </w:r>
    </w:p>
    <w:p w14:paraId="56CE7632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Paratoi adroddiadau o ansawdd uchel ar gyfer cyrff eraill yn unol â pholisi cyfrinachedd.</w:t>
      </w:r>
    </w:p>
    <w:p w14:paraId="4999369A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Bod yn ymwybodol o’r broses o grwp craidd a chyfarfodydd achosion.</w:t>
      </w:r>
    </w:p>
    <w:p w14:paraId="15D09501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Cymryd rhan mewn cyfarfodydd gwaith achos a review risg i sicrhau bod diogelwch plant yn parhau i fod yn flaenoriaeth.</w:t>
      </w:r>
    </w:p>
    <w:p w14:paraId="7DF0FFC8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Gwneud gweithredu ar y camau cytunedig yn y trafodaethau adolygu risg.</w:t>
      </w:r>
    </w:p>
    <w:p w14:paraId="2191933E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Archwilio ffeiliau defnyddwyr gwasanaeth yn fisol.</w:t>
      </w:r>
    </w:p>
    <w:p w14:paraId="68CA8777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Casglu nodiadau achos, astudiaethau achos a dyfyniadau gan ddefnyddwyr gwasanaeth a’u teuluoedd.</w:t>
      </w:r>
    </w:p>
    <w:p w14:paraId="3CBBC72F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Cymorth trwy’r system llys gan gynnwys llys troseddol a llys teulu.</w:t>
      </w:r>
    </w:p>
    <w:p w14:paraId="0AD51F95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Cymorth a hwyluso iechyd a lles.</w:t>
      </w:r>
    </w:p>
    <w:p w14:paraId="2D2951E0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Cymryd rhan mewn cyflwyniadau neu weithdai.</w:t>
      </w:r>
    </w:p>
    <w:p w14:paraId="2536C170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Cynorthwyo ac helpu mewn datblygu deunyddiau addysgu sy’n ymwneud ag anghydfod domestig.</w:t>
      </w:r>
    </w:p>
    <w:p w14:paraId="40A7AEF8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Cynorthwyo i gynrychioli’r prosiectau mewn cyfarfodydd, seminarau a chynadleddau.</w:t>
      </w:r>
    </w:p>
    <w:p w14:paraId="7BF02C4B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Darparu adroddiadau ystadegol i ddiwallu gofynion cyllidwyr.</w:t>
      </w:r>
    </w:p>
    <w:p w14:paraId="47E02F09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 xml:space="preserve">Datblygu dulliau newydd o ddarparu gwasanaeth i sicrhau bod y gwasanaeth yn </w:t>
      </w:r>
      <w:r w:rsidRPr="00B750C1">
        <w:rPr>
          <w:rFonts w:asciiTheme="minorHAnsi" w:hAnsiTheme="minorHAnsi"/>
        </w:rPr>
        <w:lastRenderedPageBreak/>
        <w:t>parhau’n gyfredol a gwerthfawr.</w:t>
      </w:r>
    </w:p>
    <w:p w14:paraId="7E79346C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Cyflawni unrhyw dasgau angenrheidiol i godi a chynnal proffil a enw da’r gwasanaeth.</w:t>
      </w:r>
    </w:p>
    <w:p w14:paraId="0ADD105E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Mynd i sesiynau rheoli llinell pan ofynnir a gweithredu unrhyw benderfyniadau a gytunwyd.</w:t>
      </w:r>
    </w:p>
    <w:p w14:paraId="5DC9A6A9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Cyflawni prosesu atgyfeiriadau a chysylltu cyntaf gyda phobl ifanc a theuluoedd.</w:t>
      </w:r>
    </w:p>
    <w:p w14:paraId="1C0B8A4C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Gweithio gyda phobl ifanc a’u teuluoedd i sefydlu a yw’r gwasanaeth yn briodol iddynt ac amgyffred canlyniadau mesuradwy yn unol â’r cyllid.</w:t>
      </w:r>
    </w:p>
    <w:p w14:paraId="01C5447A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Arweiniad neu atgyfeirio i gymorth arall a nodwyd trwy asesu cychwynnol.</w:t>
      </w:r>
    </w:p>
    <w:p w14:paraId="07E0BF03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Adolygu ar adegau rheolaidd a yw’r gwasanaeth yn parhau’n briodol i’r plant a’r bobl ifanc.</w:t>
      </w:r>
    </w:p>
    <w:p w14:paraId="540C7C88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Cynllunio gweithgareddau ar gyfer plant a phobl ifanc.</w:t>
      </w:r>
    </w:p>
    <w:p w14:paraId="7E123ED7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Sicrhau bod y rheoliadau iechyd a diogelwch cyfredol a phriodol yn cael eu dilyn, felly diogelu arferion gwaith staff, gwirfoddolwyr a phobl ifanc o fewn y maes cyfrifoldeb y swyddog.</w:t>
      </w:r>
    </w:p>
    <w:p w14:paraId="1D01C009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Contribuio at greu diwylliant a chyfandir sy’n edrych ymlaen a chynhyrfus; bod agored i syniadau a awgrymiadau newydd gan aelodau staff a phobl eraill; bod yn wyliadwrus o effeithlonrwydd a gwelliannau y gellir eu gwneud yn y gwasanaeth a gweithredu arnynt.</w:t>
      </w:r>
    </w:p>
    <w:p w14:paraId="6730CB65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Asesu, cynllunio, gweithredu a gwerthuso pecynnau cymorth mewn cydweithrediad â phlant a phobl ifanc a’u hanghenion.</w:t>
      </w:r>
    </w:p>
    <w:p w14:paraId="55F7CF63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Bod yn gyfrifol am y gronfa ddata CYP a’r cofnodi gwybodaeth gyfrinachol.</w:t>
      </w:r>
    </w:p>
    <w:p w14:paraId="1EDBDFCF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Creu pecynnau cymorth priodol a defnyddio amrywiaeth o offer a dulliau i wneud gwaith uniongyrchol, unigol a grŵp gyda phlant a phobl ifanc.</w:t>
      </w:r>
    </w:p>
    <w:p w14:paraId="7425CFAE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Cyfrifol am gynllunio dydd-i-ddydd a chofnodi gweithgareddau’r gwasanaeth gan ddefnyddio’r system rheoli data achos electronig.</w:t>
      </w:r>
    </w:p>
    <w:p w14:paraId="699D2AFD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Gweithio’n agos gyda staff gweinyddol i sicrhau archebu lleoedd, gweithgareddau ac yn y blaen a chasglu data allbwn ac allbwn o’r gwasanaeth.</w:t>
      </w:r>
    </w:p>
    <w:p w14:paraId="4D871196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Cefnogi’r SMT trwy gasglu gwybodaeth ystadegol a gwybodaeth berthnasol arall i gefnogi gweithgareddau codi arian ar gyfer y gwasanaeth.</w:t>
      </w:r>
    </w:p>
    <w:p w14:paraId="51BA93FD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Cymryd rhan yn y rota "On call" i alluogi cymorth brys 24 awr, 360 diwrnod y flwyddyn ar gyfer defnyddwyr gwasanaeth lloches.</w:t>
      </w:r>
    </w:p>
    <w:p w14:paraId="7DCC2B58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Bod yn swyddog Diogelu Plant dynodedig.</w:t>
      </w:r>
    </w:p>
    <w:p w14:paraId="1CA7D864" w14:textId="77777777" w:rsidR="00B750C1" w:rsidRPr="00B750C1" w:rsidRDefault="00B750C1" w:rsidP="00B750C1">
      <w:pPr>
        <w:numPr>
          <w:ilvl w:val="0"/>
          <w:numId w:val="3"/>
        </w:numPr>
        <w:rPr>
          <w:rFonts w:asciiTheme="minorHAnsi" w:hAnsiTheme="minorHAnsi"/>
        </w:rPr>
      </w:pPr>
      <w:r w:rsidRPr="00B750C1">
        <w:rPr>
          <w:rFonts w:asciiTheme="minorHAnsi" w:hAnsiTheme="minorHAnsi"/>
        </w:rPr>
        <w:t>Cyflawni tasgau eraill fel y gofynnir.</w:t>
      </w:r>
    </w:p>
    <w:p w14:paraId="21CF10F3" w14:textId="77777777" w:rsidR="00B750C1" w:rsidRDefault="00B750C1" w:rsidP="00B750C1">
      <w:pPr>
        <w:rPr>
          <w:rFonts w:asciiTheme="minorHAnsi" w:hAnsiTheme="minorHAnsi"/>
        </w:rPr>
      </w:pPr>
    </w:p>
    <w:p w14:paraId="200F8120" w14:textId="77777777" w:rsidR="00C67E5D" w:rsidRDefault="00C67E5D" w:rsidP="00B750C1">
      <w:pPr>
        <w:rPr>
          <w:rFonts w:asciiTheme="minorHAnsi" w:hAnsiTheme="minorHAnsi"/>
        </w:rPr>
      </w:pPr>
    </w:p>
    <w:p w14:paraId="18212AEC" w14:textId="77777777" w:rsidR="00C67E5D" w:rsidRPr="00C976B0" w:rsidRDefault="00C67E5D" w:rsidP="00B750C1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C976B0">
        <w:rPr>
          <w:rFonts w:asciiTheme="minorHAnsi" w:hAnsiTheme="minorHAnsi"/>
          <w:b/>
          <w:bCs/>
        </w:rPr>
        <w:t>Oriau gwaith</w:t>
      </w:r>
      <w:r w:rsidRPr="00C976B0">
        <w:rPr>
          <w:rFonts w:ascii="-webkit-standard" w:hAnsi="-webkit-standard"/>
          <w:b/>
          <w:bCs/>
          <w:color w:val="000000"/>
          <w:sz w:val="27"/>
          <w:szCs w:val="27"/>
        </w:rPr>
        <w:t xml:space="preserve"> </w:t>
      </w:r>
    </w:p>
    <w:p w14:paraId="6333E3BE" w14:textId="77777777" w:rsidR="00C67E5D" w:rsidRDefault="00C67E5D" w:rsidP="00B750C1">
      <w:pPr>
        <w:rPr>
          <w:rFonts w:ascii="-webkit-standard" w:hAnsi="-webkit-standard"/>
          <w:color w:val="000000"/>
          <w:sz w:val="27"/>
          <w:szCs w:val="27"/>
        </w:rPr>
      </w:pPr>
    </w:p>
    <w:p w14:paraId="69E25E42" w14:textId="4B785A7A" w:rsidR="00C67E5D" w:rsidRDefault="00C67E5D" w:rsidP="00B750C1">
      <w:pPr>
        <w:rPr>
          <w:rFonts w:asciiTheme="minorHAnsi" w:hAnsiTheme="minorHAnsi"/>
        </w:rPr>
      </w:pPr>
      <w:r w:rsidRPr="00C67E5D">
        <w:rPr>
          <w:rFonts w:asciiTheme="minorHAnsi" w:hAnsiTheme="minorHAnsi"/>
        </w:rPr>
        <w:t>Bydd y Rheolwr Gweithwyr yn darparu cymorth uniongyrchol a rheoli eu cyswllt eu hunain rhwng 9yb a 5yp drwy’r wythnos. Fodd bynnag, gall fod adegau pan fydd angen i chi weithio yn ystod y penwythnosau. Gall y oriau hyn newid.</w:t>
      </w:r>
    </w:p>
    <w:p w14:paraId="2DF56F53" w14:textId="77777777" w:rsidR="00C67E5D" w:rsidRDefault="00C67E5D" w:rsidP="00B750C1">
      <w:pPr>
        <w:rPr>
          <w:rFonts w:asciiTheme="minorHAnsi" w:hAnsiTheme="minorHAnsi"/>
        </w:rPr>
      </w:pPr>
    </w:p>
    <w:p w14:paraId="3384A49F" w14:textId="0FF6D024" w:rsidR="00C67E5D" w:rsidRDefault="00C67E5D" w:rsidP="00B750C1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Ar alwad</w:t>
      </w:r>
    </w:p>
    <w:p w14:paraId="4C4FFFEC" w14:textId="3DCE6EFD" w:rsidR="00C67E5D" w:rsidRDefault="00C67E5D" w:rsidP="00B750C1">
      <w:pPr>
        <w:rPr>
          <w:rFonts w:asciiTheme="minorHAnsi" w:hAnsiTheme="minorHAnsi"/>
        </w:rPr>
      </w:pPr>
      <w:r w:rsidRPr="00C67E5D">
        <w:rPr>
          <w:rFonts w:asciiTheme="minorHAnsi" w:hAnsiTheme="minorHAnsi"/>
        </w:rPr>
        <w:t>Bydd angen i chi gymryd rhan ar y rota 'on call' fel gweithiwr wrth gefn ar ôl tri mis</w:t>
      </w:r>
    </w:p>
    <w:p w14:paraId="1424B8A7" w14:textId="77777777" w:rsidR="00C67E5D" w:rsidRDefault="00C67E5D" w:rsidP="00B750C1">
      <w:pPr>
        <w:rPr>
          <w:rFonts w:asciiTheme="minorHAnsi" w:hAnsiTheme="minorHAnsi"/>
        </w:rPr>
      </w:pPr>
    </w:p>
    <w:p w14:paraId="6C97D2E6" w14:textId="77777777" w:rsidR="00C67E5D" w:rsidRDefault="00C67E5D" w:rsidP="00B750C1">
      <w:pPr>
        <w:rPr>
          <w:rFonts w:asciiTheme="minorHAnsi" w:hAnsiTheme="minorHAnsi"/>
        </w:rPr>
      </w:pPr>
      <w:r w:rsidRPr="00C67E5D">
        <w:rPr>
          <w:rFonts w:asciiTheme="minorHAnsi" w:hAnsiTheme="minorHAnsi"/>
          <w:b/>
          <w:bCs/>
        </w:rPr>
        <w:t>Fanyleb Person</w:t>
      </w:r>
      <w:r w:rsidRPr="00C67E5D">
        <w:rPr>
          <w:rFonts w:asciiTheme="minorHAnsi" w:hAnsiTheme="minorHAnsi"/>
        </w:rPr>
        <w:t> </w:t>
      </w:r>
    </w:p>
    <w:p w14:paraId="478AD60B" w14:textId="21203B83" w:rsidR="00C67E5D" w:rsidRPr="00B750C1" w:rsidRDefault="00C67E5D" w:rsidP="00B750C1">
      <w:pPr>
        <w:rPr>
          <w:rFonts w:asciiTheme="minorHAnsi" w:hAnsiTheme="minorHAnsi"/>
        </w:rPr>
      </w:pPr>
      <w:r w:rsidRPr="00C67E5D">
        <w:rPr>
          <w:rFonts w:asciiTheme="minorHAnsi" w:hAnsiTheme="minorHAnsi"/>
        </w:rPr>
        <w:t>Mae’r fanyleb person hon yn nodi’r profiad, gwybodaeth, sgiliau a agweddau hanfodol y bydd y panel dewis yn eu defnyddio i lunio rhestr fer o geisiadau i’w cynnal ar gyfer cyfweliadau. Pan fyddwch yn llenwi eich ffurflen gais, gwnewch yn siŵr eich bod yn ystyried yn ofalus sut y gallwch ddangos eich bod yn bodloni pob pwynt yn y fanyleb person a rhoi enghreifftiau lle bynnag y gallwch. Nid yw’n ddigon i ailadrodd yr hyn sydd yn y fanyleb person.</w:t>
      </w:r>
    </w:p>
    <w:sectPr w:rsidR="00C67E5D" w:rsidRPr="00B75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4AE"/>
    <w:multiLevelType w:val="hybridMultilevel"/>
    <w:tmpl w:val="D53E63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2C8E"/>
    <w:multiLevelType w:val="hybridMultilevel"/>
    <w:tmpl w:val="0352C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40FD"/>
    <w:multiLevelType w:val="multilevel"/>
    <w:tmpl w:val="BD4C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51090">
    <w:abstractNumId w:val="1"/>
  </w:num>
  <w:num w:numId="2" w16cid:durableId="116604774">
    <w:abstractNumId w:val="0"/>
  </w:num>
  <w:num w:numId="3" w16cid:durableId="32814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06"/>
    <w:rsid w:val="0034721E"/>
    <w:rsid w:val="00895886"/>
    <w:rsid w:val="00A24A30"/>
    <w:rsid w:val="00B750C1"/>
    <w:rsid w:val="00C50C06"/>
    <w:rsid w:val="00C67E5D"/>
    <w:rsid w:val="00C976B0"/>
    <w:rsid w:val="00D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9DBC"/>
  <w15:chartTrackingRefBased/>
  <w15:docId w15:val="{3E53F01A-D0DC-FB44-AF7F-65D5CE78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0C06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C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C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C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C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C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C0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50C06"/>
    <w:pPr>
      <w:spacing w:before="157"/>
      <w:ind w:left="838" w:hanging="36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0C06"/>
    <w:rPr>
      <w:rFonts w:ascii="Verdana" w:eastAsia="Verdana" w:hAnsi="Verdan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Pedicini</dc:creator>
  <cp:keywords/>
  <dc:description/>
  <cp:lastModifiedBy>Megan Pedicini</cp:lastModifiedBy>
  <cp:revision>4</cp:revision>
  <dcterms:created xsi:type="dcterms:W3CDTF">2024-12-12T22:26:00Z</dcterms:created>
  <dcterms:modified xsi:type="dcterms:W3CDTF">2024-12-13T09:26:00Z</dcterms:modified>
</cp:coreProperties>
</file>