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9E3B" w14:textId="52CFAE4B" w:rsidR="005C24C5" w:rsidRDefault="005C24C5" w:rsidP="00D02034">
      <w:pPr>
        <w:widowControl w:val="0"/>
        <w:autoSpaceDE w:val="0"/>
        <w:autoSpaceDN w:val="0"/>
        <w:adjustRightInd w:val="0"/>
        <w:ind w:right="-635"/>
        <w:rPr>
          <w:rFonts w:ascii="Arial" w:hAnsi="Arial" w:cs="Arial"/>
          <w:b/>
          <w:bCs/>
          <w:sz w:val="28"/>
          <w:szCs w:val="28"/>
        </w:rPr>
      </w:pPr>
    </w:p>
    <w:p w14:paraId="44CE2642" w14:textId="743DE0B3" w:rsidR="005C24C5" w:rsidRDefault="00C66E14" w:rsidP="005C24C5">
      <w:pPr>
        <w:widowControl w:val="0"/>
        <w:autoSpaceDE w:val="0"/>
        <w:autoSpaceDN w:val="0"/>
        <w:adjustRightInd w:val="0"/>
        <w:ind w:left="-567" w:right="-635"/>
        <w:rPr>
          <w:rFonts w:ascii="Arial" w:hAnsi="Arial" w:cs="Arial"/>
          <w:b/>
          <w:bCs/>
          <w:sz w:val="28"/>
          <w:szCs w:val="28"/>
        </w:rPr>
      </w:pPr>
      <w:r w:rsidRPr="00603899">
        <w:rPr>
          <w:rFonts w:ascii="Arial" w:hAnsi="Arial" w:cs="Arial"/>
          <w:b/>
          <w:noProof/>
          <w:color w:val="312650"/>
          <w:sz w:val="40"/>
          <w:szCs w:val="40"/>
        </w:rPr>
        <w:drawing>
          <wp:anchor distT="0" distB="0" distL="114300" distR="114300" simplePos="0" relativeHeight="251659264" behindDoc="1" locked="0" layoutInCell="1" allowOverlap="1" wp14:anchorId="04E23927" wp14:editId="2F36839B">
            <wp:simplePos x="0" y="0"/>
            <wp:positionH relativeFrom="column">
              <wp:posOffset>-635</wp:posOffset>
            </wp:positionH>
            <wp:positionV relativeFrom="paragraph">
              <wp:posOffset>205105</wp:posOffset>
            </wp:positionV>
            <wp:extent cx="5800725" cy="800100"/>
            <wp:effectExtent l="0" t="0" r="9525" b="0"/>
            <wp:wrapTight wrapText="bothSides">
              <wp:wrapPolygon edited="0">
                <wp:start x="0" y="0"/>
                <wp:lineTo x="0" y="21086"/>
                <wp:lineTo x="21565" y="21086"/>
                <wp:lineTo x="215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0725" cy="800100"/>
                    </a:xfrm>
                    <a:prstGeom prst="rect">
                      <a:avLst/>
                    </a:prstGeom>
                  </pic:spPr>
                </pic:pic>
              </a:graphicData>
            </a:graphic>
            <wp14:sizeRelH relativeFrom="margin">
              <wp14:pctWidth>0</wp14:pctWidth>
            </wp14:sizeRelH>
            <wp14:sizeRelV relativeFrom="margin">
              <wp14:pctHeight>0</wp14:pctHeight>
            </wp14:sizeRelV>
          </wp:anchor>
        </w:drawing>
      </w:r>
    </w:p>
    <w:p w14:paraId="0558E7B5" w14:textId="77777777" w:rsidR="00C66E14" w:rsidRDefault="00C66E14" w:rsidP="00C66E14">
      <w:pPr>
        <w:widowControl w:val="0"/>
        <w:autoSpaceDE w:val="0"/>
        <w:autoSpaceDN w:val="0"/>
        <w:adjustRightInd w:val="0"/>
        <w:ind w:right="-635"/>
        <w:rPr>
          <w:rFonts w:ascii="Arial" w:hAnsi="Arial" w:cs="Arial"/>
          <w:b/>
          <w:bCs/>
          <w:sz w:val="28"/>
          <w:szCs w:val="28"/>
        </w:rPr>
      </w:pPr>
    </w:p>
    <w:p w14:paraId="3EBDB52A" w14:textId="77777777" w:rsidR="00C66E14" w:rsidRDefault="00C66E14" w:rsidP="005C24C5">
      <w:pPr>
        <w:widowControl w:val="0"/>
        <w:autoSpaceDE w:val="0"/>
        <w:autoSpaceDN w:val="0"/>
        <w:adjustRightInd w:val="0"/>
        <w:ind w:left="-567" w:right="-635"/>
        <w:rPr>
          <w:rFonts w:ascii="Arial" w:hAnsi="Arial" w:cs="Arial"/>
          <w:b/>
          <w:bCs/>
          <w:sz w:val="28"/>
          <w:szCs w:val="28"/>
        </w:rPr>
      </w:pPr>
    </w:p>
    <w:p w14:paraId="3AB30885" w14:textId="2019ECE6" w:rsidR="005C24C5" w:rsidRDefault="005C24C5" w:rsidP="00EC1721">
      <w:pPr>
        <w:widowControl w:val="0"/>
        <w:autoSpaceDE w:val="0"/>
        <w:autoSpaceDN w:val="0"/>
        <w:adjustRightInd w:val="0"/>
        <w:ind w:left="-567" w:right="-635"/>
        <w:rPr>
          <w:rFonts w:ascii="Arial" w:hAnsi="Arial" w:cs="Arial"/>
          <w:b/>
          <w:bCs/>
          <w:sz w:val="28"/>
          <w:szCs w:val="28"/>
        </w:rPr>
      </w:pPr>
      <w:proofErr w:type="gramStart"/>
      <w:r>
        <w:rPr>
          <w:rFonts w:ascii="Arial" w:hAnsi="Arial" w:cs="Arial"/>
          <w:b/>
          <w:bCs/>
          <w:sz w:val="28"/>
          <w:szCs w:val="28"/>
        </w:rPr>
        <w:t xml:space="preserve">VOLUNTEER </w:t>
      </w:r>
      <w:r w:rsidR="00EC1721">
        <w:rPr>
          <w:rFonts w:ascii="Arial" w:hAnsi="Arial" w:cs="Arial"/>
          <w:b/>
          <w:bCs/>
          <w:sz w:val="28"/>
          <w:szCs w:val="28"/>
        </w:rPr>
        <w:t xml:space="preserve"> AND</w:t>
      </w:r>
      <w:proofErr w:type="gramEnd"/>
      <w:r w:rsidR="00EC1721">
        <w:rPr>
          <w:rFonts w:ascii="Arial" w:hAnsi="Arial" w:cs="Arial"/>
          <w:b/>
          <w:bCs/>
          <w:sz w:val="28"/>
          <w:szCs w:val="28"/>
        </w:rPr>
        <w:t xml:space="preserve"> ENGAGEMENT </w:t>
      </w:r>
      <w:r>
        <w:rPr>
          <w:rFonts w:ascii="Arial" w:hAnsi="Arial" w:cs="Arial"/>
          <w:b/>
          <w:bCs/>
          <w:sz w:val="28"/>
          <w:szCs w:val="28"/>
        </w:rPr>
        <w:t>CO-ORDINATOR</w:t>
      </w:r>
    </w:p>
    <w:p w14:paraId="015ABAA6" w14:textId="6D6B158D" w:rsidR="005C24C5" w:rsidRDefault="00D20F27" w:rsidP="005C24C5">
      <w:pPr>
        <w:widowControl w:val="0"/>
        <w:autoSpaceDE w:val="0"/>
        <w:autoSpaceDN w:val="0"/>
        <w:adjustRightInd w:val="0"/>
        <w:ind w:left="-567" w:right="-635"/>
        <w:rPr>
          <w:rFonts w:ascii="Arial" w:hAnsi="Arial" w:cs="Arial"/>
          <w:b/>
          <w:bCs/>
          <w:sz w:val="28"/>
          <w:szCs w:val="28"/>
        </w:rPr>
      </w:pPr>
      <w:r>
        <w:rPr>
          <w:rFonts w:ascii="Arial" w:hAnsi="Arial" w:cs="Arial"/>
          <w:b/>
          <w:bCs/>
          <w:sz w:val="28"/>
          <w:szCs w:val="28"/>
        </w:rPr>
        <w:t>2</w:t>
      </w:r>
      <w:r w:rsidR="008C50FB">
        <w:rPr>
          <w:rFonts w:ascii="Arial" w:hAnsi="Arial" w:cs="Arial"/>
          <w:b/>
          <w:bCs/>
          <w:sz w:val="28"/>
          <w:szCs w:val="28"/>
        </w:rPr>
        <w:t>8</w:t>
      </w:r>
      <w:r w:rsidR="005C24C5">
        <w:rPr>
          <w:rFonts w:ascii="Arial" w:hAnsi="Arial" w:cs="Arial"/>
          <w:b/>
          <w:bCs/>
          <w:sz w:val="28"/>
          <w:szCs w:val="28"/>
        </w:rPr>
        <w:t xml:space="preserve"> hours </w:t>
      </w:r>
    </w:p>
    <w:p w14:paraId="5E704CF9" w14:textId="77777777" w:rsidR="005C24C5" w:rsidRDefault="005C24C5" w:rsidP="005C24C5">
      <w:pPr>
        <w:widowControl w:val="0"/>
        <w:autoSpaceDE w:val="0"/>
        <w:autoSpaceDN w:val="0"/>
        <w:adjustRightInd w:val="0"/>
        <w:ind w:right="-635"/>
        <w:rPr>
          <w:rFonts w:ascii="Arial" w:hAnsi="Arial" w:cs="Arial"/>
          <w:b/>
          <w:bCs/>
          <w:sz w:val="28"/>
          <w:szCs w:val="28"/>
        </w:rPr>
      </w:pPr>
    </w:p>
    <w:p w14:paraId="1545D446" w14:textId="77777777" w:rsidR="005C24C5" w:rsidRPr="005C24C5" w:rsidRDefault="005C24C5" w:rsidP="005C24C5">
      <w:pPr>
        <w:widowControl w:val="0"/>
        <w:autoSpaceDE w:val="0"/>
        <w:autoSpaceDN w:val="0"/>
        <w:adjustRightInd w:val="0"/>
        <w:ind w:left="-567" w:right="43"/>
        <w:rPr>
          <w:rFonts w:ascii="Arial" w:hAnsi="Arial" w:cs="Arial"/>
          <w:b/>
          <w:bCs/>
        </w:rPr>
      </w:pPr>
      <w:r w:rsidRPr="005C24C5">
        <w:rPr>
          <w:rFonts w:ascii="Arial" w:hAnsi="Arial" w:cs="Arial"/>
          <w:b/>
          <w:bCs/>
        </w:rPr>
        <w:t xml:space="preserve">JOB DESCRIPTION / PERSON SPECIFICATION </w:t>
      </w:r>
    </w:p>
    <w:p w14:paraId="32ED3B20"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52020F38" w14:textId="6895FF27" w:rsidR="005C24C5" w:rsidRPr="00D02034"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coordinator</w:t>
      </w:r>
      <w:r w:rsidRPr="00D02034">
        <w:rPr>
          <w:rFonts w:ascii="Arial" w:hAnsi="Arial" w:cs="Arial"/>
          <w:sz w:val="22"/>
          <w:szCs w:val="22"/>
        </w:rPr>
        <w:t xml:space="preserve"> will be required to negotiate with a variety of new and existing placement providers and potential training partners to develop, increase and maintain a regular flow of appropriate referrals.  Furthermore, they will be required to </w:t>
      </w:r>
      <w:r w:rsidR="005941EF" w:rsidRPr="00D02034">
        <w:rPr>
          <w:rFonts w:ascii="Arial" w:hAnsi="Arial" w:cs="Arial"/>
          <w:sz w:val="22"/>
          <w:szCs w:val="22"/>
        </w:rPr>
        <w:t>Organise</w:t>
      </w:r>
      <w:r w:rsidRPr="00D02034">
        <w:rPr>
          <w:rFonts w:ascii="Arial" w:hAnsi="Arial" w:cs="Arial"/>
          <w:sz w:val="22"/>
          <w:szCs w:val="22"/>
        </w:rPr>
        <w:t xml:space="preserve"> and deliver information talks to various groups and </w:t>
      </w:r>
      <w:proofErr w:type="gramStart"/>
      <w:r w:rsidRPr="00D02034">
        <w:rPr>
          <w:rFonts w:ascii="Arial" w:hAnsi="Arial" w:cs="Arial"/>
          <w:sz w:val="22"/>
          <w:szCs w:val="22"/>
        </w:rPr>
        <w:t>organi</w:t>
      </w:r>
      <w:r w:rsidR="00EC1721">
        <w:rPr>
          <w:rFonts w:ascii="Arial" w:hAnsi="Arial" w:cs="Arial"/>
          <w:sz w:val="22"/>
          <w:szCs w:val="22"/>
        </w:rPr>
        <w:t>s</w:t>
      </w:r>
      <w:r w:rsidRPr="00D02034">
        <w:rPr>
          <w:rFonts w:ascii="Arial" w:hAnsi="Arial" w:cs="Arial"/>
          <w:sz w:val="22"/>
          <w:szCs w:val="22"/>
        </w:rPr>
        <w:t>ation’s</w:t>
      </w:r>
      <w:proofErr w:type="gramEnd"/>
      <w:r w:rsidRPr="00D02034">
        <w:rPr>
          <w:rFonts w:ascii="Arial" w:hAnsi="Arial" w:cs="Arial"/>
          <w:sz w:val="22"/>
          <w:szCs w:val="22"/>
        </w:rPr>
        <w:t xml:space="preserve"> in order to raise awareness of our Volunteering &amp; work-based opportunities.</w:t>
      </w:r>
    </w:p>
    <w:p w14:paraId="340EB3F5"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331A84F6" w14:textId="5548C882" w:rsidR="005C24C5"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w:t>
      </w:r>
      <w:r w:rsidR="00EC1721">
        <w:rPr>
          <w:rFonts w:ascii="Arial" w:hAnsi="Arial" w:cs="Arial"/>
          <w:sz w:val="22"/>
          <w:szCs w:val="22"/>
        </w:rPr>
        <w:t>-</w:t>
      </w:r>
      <w:r w:rsidR="005941EF" w:rsidRPr="00D02034">
        <w:rPr>
          <w:rFonts w:ascii="Arial" w:hAnsi="Arial" w:cs="Arial"/>
          <w:sz w:val="22"/>
          <w:szCs w:val="22"/>
        </w:rPr>
        <w:t>ordinator</w:t>
      </w:r>
      <w:r w:rsidRPr="00D02034">
        <w:rPr>
          <w:rFonts w:ascii="Arial" w:hAnsi="Arial" w:cs="Arial"/>
          <w:sz w:val="22"/>
          <w:szCs w:val="22"/>
        </w:rPr>
        <w:t xml:space="preserve"> will also ensure that all contacts are responded to and that interviews, induction and supervision for placements are set up internally.  The post holder will need to develop and understand the type of placement opportunities available, throughout the organisation, and build relationships with all team members to ensure that new placements are matched appropriately within the organisation.</w:t>
      </w:r>
    </w:p>
    <w:p w14:paraId="6440FC17" w14:textId="2C13E888" w:rsidR="00EC1721" w:rsidRDefault="00EC1721" w:rsidP="005C24C5">
      <w:pPr>
        <w:widowControl w:val="0"/>
        <w:autoSpaceDE w:val="0"/>
        <w:autoSpaceDN w:val="0"/>
        <w:adjustRightInd w:val="0"/>
        <w:ind w:left="-567" w:right="43"/>
        <w:rPr>
          <w:rFonts w:ascii="Arial" w:hAnsi="Arial" w:cs="Arial"/>
          <w:sz w:val="22"/>
          <w:szCs w:val="22"/>
        </w:rPr>
      </w:pPr>
    </w:p>
    <w:p w14:paraId="12CC6BA5" w14:textId="2A5F8E46" w:rsidR="00EC1721" w:rsidRDefault="00EC1721"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The Co-ordinator will facilitate the running of the Helping Hands Charity shop and Food bank to allow service </w:t>
      </w:r>
      <w:proofErr w:type="spellStart"/>
      <w:r>
        <w:rPr>
          <w:rFonts w:ascii="Arial" w:hAnsi="Arial" w:cs="Arial"/>
          <w:sz w:val="22"/>
          <w:szCs w:val="22"/>
        </w:rPr>
        <w:t>usesr</w:t>
      </w:r>
      <w:proofErr w:type="spellEnd"/>
      <w:r>
        <w:rPr>
          <w:rFonts w:ascii="Arial" w:hAnsi="Arial" w:cs="Arial"/>
          <w:sz w:val="22"/>
          <w:szCs w:val="22"/>
        </w:rPr>
        <w:t xml:space="preserve"> to access volunteering </w:t>
      </w:r>
      <w:proofErr w:type="spellStart"/>
      <w:r>
        <w:rPr>
          <w:rFonts w:ascii="Arial" w:hAnsi="Arial" w:cs="Arial"/>
          <w:sz w:val="22"/>
          <w:szCs w:val="22"/>
        </w:rPr>
        <w:t>opportunites</w:t>
      </w:r>
      <w:proofErr w:type="spellEnd"/>
      <w:r>
        <w:rPr>
          <w:rFonts w:ascii="Arial" w:hAnsi="Arial" w:cs="Arial"/>
          <w:sz w:val="22"/>
          <w:szCs w:val="22"/>
        </w:rPr>
        <w:t xml:space="preserve">. They will also support the REPAIR Café. </w:t>
      </w:r>
    </w:p>
    <w:p w14:paraId="2EE1E926" w14:textId="2BBA28DA" w:rsidR="00721F5D" w:rsidRDefault="00721F5D" w:rsidP="005C24C5">
      <w:pPr>
        <w:widowControl w:val="0"/>
        <w:autoSpaceDE w:val="0"/>
        <w:autoSpaceDN w:val="0"/>
        <w:adjustRightInd w:val="0"/>
        <w:ind w:left="-567" w:right="43"/>
        <w:rPr>
          <w:rFonts w:ascii="Arial" w:hAnsi="Arial" w:cs="Arial"/>
          <w:sz w:val="22"/>
          <w:szCs w:val="22"/>
        </w:rPr>
      </w:pPr>
    </w:p>
    <w:p w14:paraId="1FBE0911" w14:textId="1F7BAE12" w:rsidR="00721F5D" w:rsidRPr="00D02034" w:rsidRDefault="00721F5D"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Funded via the European Social Fund </w:t>
      </w:r>
    </w:p>
    <w:p w14:paraId="1B6BABB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0CA80106" w14:textId="77777777" w:rsidR="005C24C5" w:rsidRPr="00D02034" w:rsidRDefault="005C24C5" w:rsidP="005C24C5">
      <w:pPr>
        <w:widowControl w:val="0"/>
        <w:autoSpaceDE w:val="0"/>
        <w:autoSpaceDN w:val="0"/>
        <w:adjustRightInd w:val="0"/>
        <w:ind w:left="-567" w:right="43"/>
        <w:rPr>
          <w:rFonts w:ascii="Arial" w:hAnsi="Arial" w:cs="Arial"/>
          <w:b/>
          <w:bCs/>
          <w:sz w:val="22"/>
          <w:szCs w:val="22"/>
        </w:rPr>
      </w:pPr>
      <w:r w:rsidRPr="00D02034">
        <w:rPr>
          <w:rFonts w:ascii="Arial" w:hAnsi="Arial" w:cs="Arial"/>
          <w:b/>
          <w:bCs/>
          <w:sz w:val="22"/>
          <w:szCs w:val="22"/>
        </w:rPr>
        <w:t>Duties and Responsibilities</w:t>
      </w:r>
    </w:p>
    <w:p w14:paraId="243BFFB9"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2CCE2D0E" w14:textId="77777777"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SYSTEMS DEVELOPMENT</w:t>
      </w:r>
    </w:p>
    <w:p w14:paraId="7CA34B8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1F96356B" w14:textId="77777777" w:rsidR="005C24C5" w:rsidRPr="00D02034" w:rsidRDefault="005C24C5" w:rsidP="00EC1721">
      <w:pPr>
        <w:widowControl w:val="0"/>
        <w:numPr>
          <w:ilvl w:val="0"/>
          <w:numId w:val="1"/>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Implement, </w:t>
      </w:r>
      <w:proofErr w:type="gramStart"/>
      <w:r w:rsidRPr="00D02034">
        <w:rPr>
          <w:rFonts w:ascii="Arial" w:hAnsi="Arial" w:cs="Arial"/>
          <w:sz w:val="22"/>
          <w:szCs w:val="22"/>
        </w:rPr>
        <w:t>monitor</w:t>
      </w:r>
      <w:proofErr w:type="gramEnd"/>
      <w:r w:rsidRPr="00D02034">
        <w:rPr>
          <w:rFonts w:ascii="Arial" w:hAnsi="Arial" w:cs="Arial"/>
          <w:sz w:val="22"/>
          <w:szCs w:val="22"/>
        </w:rPr>
        <w:t xml:space="preserve"> and review our volunteer recruitment strategy for all new placements</w:t>
      </w:r>
    </w:p>
    <w:p w14:paraId="608C1193" w14:textId="77777777" w:rsidR="005C24C5" w:rsidRPr="00D02034" w:rsidRDefault="005C24C5" w:rsidP="00EC1721">
      <w:pPr>
        <w:widowControl w:val="0"/>
        <w:numPr>
          <w:ilvl w:val="0"/>
          <w:numId w:val="2"/>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Draft (for team discussion), a strategy for meeting the aims and objectives of this project.  In particular, set standards for: involving work experience placements; negotiating placements with other organisations; planning recruitment; ongoing development of the </w:t>
      </w:r>
      <w:r w:rsidR="00D20F27" w:rsidRPr="00D02034">
        <w:rPr>
          <w:rFonts w:ascii="Arial" w:hAnsi="Arial" w:cs="Arial"/>
          <w:sz w:val="22"/>
          <w:szCs w:val="22"/>
        </w:rPr>
        <w:t>project</w:t>
      </w:r>
      <w:proofErr w:type="gramStart"/>
      <w:r w:rsidR="00D20F27" w:rsidRPr="00D02034">
        <w:rPr>
          <w:rFonts w:ascii="Arial" w:hAnsi="Arial" w:cs="Arial"/>
          <w:sz w:val="22"/>
          <w:szCs w:val="22"/>
        </w:rPr>
        <w:t>. .</w:t>
      </w:r>
      <w:proofErr w:type="gramEnd"/>
      <w:r w:rsidRPr="00D02034">
        <w:rPr>
          <w:rFonts w:ascii="Arial" w:hAnsi="Arial" w:cs="Arial"/>
          <w:sz w:val="22"/>
          <w:szCs w:val="22"/>
        </w:rPr>
        <w:t xml:space="preserve"> </w:t>
      </w:r>
    </w:p>
    <w:p w14:paraId="788B2E15"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Assist with promotional and awareness raising events.  Provide information talks as required.</w:t>
      </w:r>
    </w:p>
    <w:p w14:paraId="0E73DB3C"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Develop procedures and ways of recognising and rewarding Volunteers, along with systems to monitor and evaluate our achievements.</w:t>
      </w:r>
    </w:p>
    <w:p w14:paraId="0DAE4D2A"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Investigate appropriate external award schemes, which will provide recognition for our </w:t>
      </w:r>
      <w:proofErr w:type="gramStart"/>
      <w:r w:rsidRPr="00D02034">
        <w:rPr>
          <w:rFonts w:ascii="Arial" w:hAnsi="Arial" w:cs="Arial"/>
          <w:sz w:val="22"/>
          <w:szCs w:val="22"/>
        </w:rPr>
        <w:t>Volunteer</w:t>
      </w:r>
      <w:proofErr w:type="gramEnd"/>
      <w:r w:rsidRPr="00D02034">
        <w:rPr>
          <w:rFonts w:ascii="Arial" w:hAnsi="Arial" w:cs="Arial"/>
          <w:sz w:val="22"/>
          <w:szCs w:val="22"/>
        </w:rPr>
        <w:t xml:space="preserve"> placements.</w:t>
      </w:r>
    </w:p>
    <w:p w14:paraId="72D2F8D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Identify and providing training to placements, including what training can be provided internally, using the knowledge &amp; experience of existing members.</w:t>
      </w:r>
    </w:p>
    <w:p w14:paraId="22A1D708"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Implement, monitor and review agreed strategy.   </w:t>
      </w:r>
    </w:p>
    <w:p w14:paraId="35C30FE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Maintain, </w:t>
      </w:r>
      <w:proofErr w:type="gramStart"/>
      <w:r w:rsidRPr="00D02034">
        <w:rPr>
          <w:rFonts w:ascii="Arial" w:hAnsi="Arial" w:cs="Arial"/>
          <w:sz w:val="22"/>
          <w:szCs w:val="22"/>
        </w:rPr>
        <w:t>review</w:t>
      </w:r>
      <w:proofErr w:type="gramEnd"/>
      <w:r w:rsidRPr="00D02034">
        <w:rPr>
          <w:rFonts w:ascii="Arial" w:hAnsi="Arial" w:cs="Arial"/>
          <w:sz w:val="22"/>
          <w:szCs w:val="22"/>
        </w:rPr>
        <w:t xml:space="preserve"> and update organisational volunteer policies and procedures to ensure that national best practice is reflected</w:t>
      </w:r>
    </w:p>
    <w:p w14:paraId="17468530"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 to maintain organisation’s Investing in Volunteers status leading up to next external review.</w:t>
      </w:r>
    </w:p>
    <w:p w14:paraId="07703B9D"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reports to Management Team Meetings. </w:t>
      </w:r>
    </w:p>
    <w:p w14:paraId="77AB99D9"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lastRenderedPageBreak/>
        <w:t>Organise monthly “Volunteering/Placement” meetings with Supervisors.</w:t>
      </w:r>
    </w:p>
    <w:p w14:paraId="0D3A134B"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Working as part of the team, arrange for the introduction of new and additional placements.</w:t>
      </w:r>
    </w:p>
    <w:p w14:paraId="0802E8A9"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Prepare written Strategy with time scales for developing partnership with other organisations – update &amp; review. </w:t>
      </w:r>
    </w:p>
    <w:p w14:paraId="72A448A6"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Investigate opportunities to link with other organisations to provide accredited training to work-based placements.  </w:t>
      </w:r>
    </w:p>
    <w:p w14:paraId="2383FD6B"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Negotiate with and support Community partners to encourage placements to work with us to deliver the aims and objectives of this project. </w:t>
      </w:r>
    </w:p>
    <w:p w14:paraId="199DC81E"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written reports. </w:t>
      </w:r>
    </w:p>
    <w:p w14:paraId="5512DCFF"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Provide general induction </w:t>
      </w:r>
    </w:p>
    <w:p w14:paraId="4FB50205"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Instruction on specific post-related duties will be provided by post Supervisor.</w:t>
      </w:r>
    </w:p>
    <w:p w14:paraId="6E1B5C6B"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Liaise with the line manager and placement on a regular basis to </w:t>
      </w:r>
      <w:proofErr w:type="gramStart"/>
      <w:r w:rsidRPr="00D02034">
        <w:rPr>
          <w:rFonts w:ascii="Arial" w:hAnsi="Arial" w:cs="Arial"/>
          <w:sz w:val="22"/>
          <w:szCs w:val="22"/>
        </w:rPr>
        <w:t>ensure:</w:t>
      </w:r>
      <w:proofErr w:type="gramEnd"/>
      <w:r w:rsidRPr="00D02034">
        <w:rPr>
          <w:rFonts w:ascii="Arial" w:hAnsi="Arial" w:cs="Arial"/>
          <w:sz w:val="22"/>
          <w:szCs w:val="22"/>
        </w:rPr>
        <w:t xml:space="preserve"> suitability to the post; identify training needs; address concerns etc.</w:t>
      </w:r>
    </w:p>
    <w:p w14:paraId="2AB57693"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Provide monthly reviews</w:t>
      </w:r>
    </w:p>
    <w:p w14:paraId="0E92A911" w14:textId="77777777" w:rsidR="005C24C5" w:rsidRPr="00D02034" w:rsidRDefault="005C24C5" w:rsidP="00EC1721">
      <w:pPr>
        <w:widowControl w:val="0"/>
        <w:autoSpaceDE w:val="0"/>
        <w:autoSpaceDN w:val="0"/>
        <w:adjustRightInd w:val="0"/>
        <w:ind w:left="284" w:right="43" w:hanging="284"/>
        <w:rPr>
          <w:rFonts w:ascii="Arial" w:hAnsi="Arial" w:cs="Arial"/>
          <w:sz w:val="22"/>
          <w:szCs w:val="22"/>
        </w:rPr>
      </w:pPr>
    </w:p>
    <w:p w14:paraId="2B6CA57A" w14:textId="77777777"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ADDITIONAL DUTIES</w:t>
      </w:r>
    </w:p>
    <w:p w14:paraId="02150AEC" w14:textId="77777777" w:rsidR="005C24C5" w:rsidRPr="00D02034" w:rsidRDefault="005C24C5" w:rsidP="005C24C5">
      <w:pPr>
        <w:widowControl w:val="0"/>
        <w:numPr>
          <w:ilvl w:val="0"/>
          <w:numId w:val="9"/>
        </w:numPr>
        <w:tabs>
          <w:tab w:val="left" w:pos="360"/>
        </w:tabs>
        <w:autoSpaceDE w:val="0"/>
        <w:autoSpaceDN w:val="0"/>
        <w:adjustRightInd w:val="0"/>
        <w:ind w:left="-567" w:right="43"/>
        <w:rPr>
          <w:rFonts w:ascii="Arial" w:hAnsi="Arial" w:cs="Arial"/>
          <w:sz w:val="22"/>
          <w:szCs w:val="22"/>
          <w:u w:val="single"/>
        </w:rPr>
      </w:pPr>
      <w:r w:rsidRPr="00D02034">
        <w:rPr>
          <w:rFonts w:ascii="Arial" w:hAnsi="Arial" w:cs="Arial"/>
          <w:sz w:val="22"/>
          <w:szCs w:val="22"/>
        </w:rPr>
        <w:t xml:space="preserve">Any other duties, as and when required, </w:t>
      </w:r>
      <w:proofErr w:type="gramStart"/>
      <w:r w:rsidRPr="00D02034">
        <w:rPr>
          <w:rFonts w:ascii="Arial" w:hAnsi="Arial" w:cs="Arial"/>
          <w:sz w:val="22"/>
          <w:szCs w:val="22"/>
        </w:rPr>
        <w:t>i.e.</w:t>
      </w:r>
      <w:proofErr w:type="gramEnd"/>
      <w:r w:rsidRPr="00D02034">
        <w:rPr>
          <w:rFonts w:ascii="Arial" w:hAnsi="Arial" w:cs="Arial"/>
          <w:sz w:val="22"/>
          <w:szCs w:val="22"/>
        </w:rPr>
        <w:t xml:space="preserve"> to provide cover during sickness/ holiday absence for other employees.</w:t>
      </w:r>
    </w:p>
    <w:p w14:paraId="3DDB5D18" w14:textId="77777777" w:rsidR="005941EF" w:rsidRPr="00D02034" w:rsidRDefault="005941EF" w:rsidP="00D02034">
      <w:pPr>
        <w:ind w:right="43"/>
        <w:rPr>
          <w:rFonts w:ascii="Arial" w:hAnsi="Arial" w:cs="Arial"/>
          <w:b/>
          <w:bCs/>
          <w:sz w:val="22"/>
          <w:szCs w:val="22"/>
        </w:rPr>
      </w:pPr>
    </w:p>
    <w:p w14:paraId="238F441A" w14:textId="77777777" w:rsidR="005941EF" w:rsidRPr="00D02034" w:rsidRDefault="005941EF" w:rsidP="005941EF">
      <w:pPr>
        <w:ind w:left="-567"/>
        <w:rPr>
          <w:rFonts w:ascii="Arial" w:hAnsi="Arial" w:cs="Arial"/>
          <w:b/>
          <w:sz w:val="22"/>
          <w:szCs w:val="22"/>
          <w:u w:val="single"/>
        </w:rPr>
      </w:pPr>
      <w:r w:rsidRPr="00D02034">
        <w:rPr>
          <w:rFonts w:ascii="Arial" w:hAnsi="Arial" w:cs="Arial"/>
          <w:b/>
          <w:sz w:val="22"/>
          <w:szCs w:val="22"/>
          <w:u w:val="single"/>
        </w:rPr>
        <w:t>Hours of work</w:t>
      </w:r>
    </w:p>
    <w:p w14:paraId="4A345FE1" w14:textId="77777777" w:rsidR="005941EF" w:rsidRPr="00D02034" w:rsidRDefault="005941EF" w:rsidP="005941EF">
      <w:pPr>
        <w:ind w:left="-567"/>
        <w:rPr>
          <w:rFonts w:ascii="Arial" w:hAnsi="Arial" w:cs="Arial"/>
          <w:b/>
          <w:sz w:val="22"/>
          <w:szCs w:val="22"/>
          <w:u w:val="single"/>
        </w:rPr>
      </w:pPr>
    </w:p>
    <w:p w14:paraId="564F0AB0" w14:textId="4A440F06" w:rsidR="005941EF" w:rsidRPr="00D02034" w:rsidRDefault="005941EF" w:rsidP="005941EF">
      <w:pPr>
        <w:ind w:left="-567"/>
        <w:rPr>
          <w:rFonts w:ascii="Arial" w:hAnsi="Arial" w:cs="Arial"/>
          <w:sz w:val="22"/>
          <w:szCs w:val="22"/>
        </w:rPr>
      </w:pPr>
      <w:r w:rsidRPr="00D02034">
        <w:rPr>
          <w:rFonts w:ascii="Arial" w:hAnsi="Arial" w:cs="Arial"/>
          <w:sz w:val="22"/>
          <w:szCs w:val="22"/>
        </w:rPr>
        <w:t xml:space="preserve">The </w:t>
      </w:r>
      <w:r w:rsidR="00D20F27" w:rsidRPr="00D02034">
        <w:rPr>
          <w:rFonts w:ascii="Arial" w:hAnsi="Arial" w:cs="Arial"/>
          <w:sz w:val="22"/>
          <w:szCs w:val="22"/>
        </w:rPr>
        <w:t xml:space="preserve">Volunteering </w:t>
      </w:r>
      <w:r w:rsidRPr="00D02034">
        <w:rPr>
          <w:rFonts w:ascii="Arial" w:hAnsi="Arial" w:cs="Arial"/>
          <w:sz w:val="22"/>
          <w:szCs w:val="22"/>
        </w:rPr>
        <w:t>coordinator will work a</w:t>
      </w:r>
      <w:r w:rsidR="00D20F27" w:rsidRPr="00D02034">
        <w:rPr>
          <w:rFonts w:ascii="Arial" w:hAnsi="Arial" w:cs="Arial"/>
          <w:sz w:val="22"/>
          <w:szCs w:val="22"/>
        </w:rPr>
        <w:t xml:space="preserve"> 21</w:t>
      </w:r>
      <w:r w:rsidRPr="00D02034">
        <w:rPr>
          <w:rFonts w:ascii="Arial" w:hAnsi="Arial" w:cs="Arial"/>
          <w:sz w:val="22"/>
          <w:szCs w:val="22"/>
        </w:rPr>
        <w:t>hrs per week to be agreed by the</w:t>
      </w:r>
      <w:r w:rsidR="00EC1721">
        <w:rPr>
          <w:rFonts w:ascii="Arial" w:hAnsi="Arial" w:cs="Arial"/>
          <w:sz w:val="22"/>
          <w:szCs w:val="22"/>
        </w:rPr>
        <w:t xml:space="preserve"> Project </w:t>
      </w:r>
      <w:proofErr w:type="gramStart"/>
      <w:r w:rsidR="00EC1721">
        <w:rPr>
          <w:rFonts w:ascii="Arial" w:hAnsi="Arial" w:cs="Arial"/>
          <w:sz w:val="22"/>
          <w:szCs w:val="22"/>
        </w:rPr>
        <w:t xml:space="preserve">Manager </w:t>
      </w:r>
      <w:r w:rsidR="00C66E14" w:rsidRPr="00D02034">
        <w:rPr>
          <w:rFonts w:ascii="Arial" w:hAnsi="Arial" w:cs="Arial"/>
          <w:sz w:val="22"/>
          <w:szCs w:val="22"/>
        </w:rPr>
        <w:t>,</w:t>
      </w:r>
      <w:proofErr w:type="gramEnd"/>
      <w:r w:rsidR="00C66E14" w:rsidRPr="00D02034">
        <w:rPr>
          <w:rFonts w:ascii="Arial" w:hAnsi="Arial" w:cs="Arial"/>
          <w:sz w:val="22"/>
          <w:szCs w:val="22"/>
        </w:rPr>
        <w:t xml:space="preserve"> </w:t>
      </w:r>
      <w:r w:rsidR="00D20F27" w:rsidRPr="00D02034">
        <w:rPr>
          <w:rFonts w:ascii="Arial" w:hAnsi="Arial" w:cs="Arial"/>
          <w:sz w:val="22"/>
          <w:szCs w:val="22"/>
        </w:rPr>
        <w:t>to fit in around the needs of the volunteers.</w:t>
      </w:r>
    </w:p>
    <w:p w14:paraId="3159D482" w14:textId="77777777" w:rsidR="005941EF" w:rsidRPr="00D02034" w:rsidRDefault="005941EF" w:rsidP="005941EF">
      <w:pPr>
        <w:ind w:left="-567"/>
        <w:rPr>
          <w:rFonts w:ascii="Arial" w:hAnsi="Arial" w:cs="Arial"/>
          <w:sz w:val="22"/>
          <w:szCs w:val="22"/>
        </w:rPr>
      </w:pPr>
    </w:p>
    <w:p w14:paraId="006EE7BB" w14:textId="0B87EC8C" w:rsidR="005941EF" w:rsidRPr="00D02034" w:rsidRDefault="005941EF" w:rsidP="00D02034">
      <w:pPr>
        <w:ind w:left="-567"/>
        <w:rPr>
          <w:rFonts w:ascii="Arial" w:hAnsi="Arial" w:cs="Arial"/>
          <w:sz w:val="22"/>
          <w:szCs w:val="22"/>
        </w:rPr>
      </w:pPr>
      <w:r w:rsidRPr="00D02034">
        <w:rPr>
          <w:rFonts w:ascii="Arial" w:hAnsi="Arial" w:cs="Arial"/>
          <w:sz w:val="22"/>
          <w:szCs w:val="22"/>
        </w:rPr>
        <w:t>The duties of this post may be subject to change dependent on the needs of the project.  Any changes will be discussed fully and agreed.</w:t>
      </w:r>
    </w:p>
    <w:p w14:paraId="39BC9AD2" w14:textId="77777777" w:rsidR="005941EF" w:rsidRPr="00D02034" w:rsidRDefault="005941EF" w:rsidP="005941EF">
      <w:pPr>
        <w:rPr>
          <w:rFonts w:ascii="Arial" w:hAnsi="Arial" w:cs="Arial"/>
          <w:b/>
          <w:sz w:val="22"/>
          <w:szCs w:val="22"/>
        </w:rPr>
      </w:pPr>
    </w:p>
    <w:p w14:paraId="138C3260"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Person Specification:</w:t>
      </w:r>
    </w:p>
    <w:p w14:paraId="047541C7" w14:textId="77777777" w:rsidR="005941EF" w:rsidRPr="00D02034" w:rsidRDefault="005941EF" w:rsidP="005941EF">
      <w:pPr>
        <w:ind w:left="-567"/>
        <w:rPr>
          <w:rFonts w:ascii="Arial" w:hAnsi="Arial" w:cs="Arial"/>
          <w:sz w:val="22"/>
          <w:szCs w:val="22"/>
        </w:rPr>
      </w:pPr>
    </w:p>
    <w:p w14:paraId="21692BEA"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Essential experience and skills</w:t>
      </w:r>
    </w:p>
    <w:p w14:paraId="5AC66176" w14:textId="77777777" w:rsidR="005941EF" w:rsidRPr="00D02034" w:rsidRDefault="005941EF" w:rsidP="005941EF">
      <w:pPr>
        <w:ind w:left="-567"/>
        <w:rPr>
          <w:rFonts w:ascii="Arial" w:hAnsi="Arial" w:cs="Arial"/>
          <w:b/>
          <w:sz w:val="22"/>
          <w:szCs w:val="22"/>
        </w:rPr>
      </w:pPr>
    </w:p>
    <w:p w14:paraId="0795C137"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understating of the issues surrounding Domestic Abuse – E</w:t>
      </w:r>
    </w:p>
    <w:p w14:paraId="17220A30"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deliver training – D</w:t>
      </w:r>
    </w:p>
    <w:p w14:paraId="0FED978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Agored Cymru accredited units and qualifications - D</w:t>
      </w:r>
    </w:p>
    <w:p w14:paraId="28DBB3F9"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understanding of having worked with Volunteers - E</w:t>
      </w:r>
    </w:p>
    <w:p w14:paraId="0F941055"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Experience of working with people and good people skills - E </w:t>
      </w:r>
    </w:p>
    <w:p w14:paraId="3E433B2F"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organisational skills - E</w:t>
      </w:r>
    </w:p>
    <w:p w14:paraId="34425DA8"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Excellent IT skills including use of all Microsoft office applications </w:t>
      </w:r>
      <w:proofErr w:type="spellStart"/>
      <w:r w:rsidRPr="00D02034">
        <w:rPr>
          <w:rFonts w:ascii="Arial" w:hAnsi="Arial" w:cs="Arial"/>
          <w:sz w:val="22"/>
          <w:szCs w:val="22"/>
        </w:rPr>
        <w:t>inc</w:t>
      </w:r>
      <w:proofErr w:type="spellEnd"/>
      <w:r w:rsidRPr="00D02034">
        <w:rPr>
          <w:rFonts w:ascii="Arial" w:hAnsi="Arial" w:cs="Arial"/>
          <w:sz w:val="22"/>
          <w:szCs w:val="22"/>
        </w:rPr>
        <w:t xml:space="preserve"> social media - E</w:t>
      </w:r>
    </w:p>
    <w:p w14:paraId="710FB8D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communication skills, both verbal and written - E</w:t>
      </w:r>
    </w:p>
    <w:p w14:paraId="0333F76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literacy skills - E</w:t>
      </w:r>
    </w:p>
    <w:p w14:paraId="7BA6699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prioritise workload while working under pressure - E</w:t>
      </w:r>
    </w:p>
    <w:p w14:paraId="3A2E349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equal opportunities and its practical application - E</w:t>
      </w:r>
    </w:p>
    <w:p w14:paraId="19A3F772"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Proven ability to work as a member of a team - E</w:t>
      </w:r>
    </w:p>
    <w:p w14:paraId="4258968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Ability to work </w:t>
      </w:r>
      <w:r w:rsidR="00D20F27" w:rsidRPr="00D02034">
        <w:rPr>
          <w:rFonts w:ascii="Arial" w:hAnsi="Arial" w:cs="Arial"/>
          <w:sz w:val="22"/>
          <w:szCs w:val="22"/>
        </w:rPr>
        <w:t>flexibly -</w:t>
      </w:r>
      <w:r w:rsidRPr="00D02034">
        <w:rPr>
          <w:rFonts w:ascii="Arial" w:hAnsi="Arial" w:cs="Arial"/>
          <w:sz w:val="22"/>
          <w:szCs w:val="22"/>
        </w:rPr>
        <w:t xml:space="preserve"> E</w:t>
      </w:r>
    </w:p>
    <w:p w14:paraId="5B94534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 good understanding of Health &amp; </w:t>
      </w:r>
      <w:r w:rsidR="00D20F27" w:rsidRPr="00D02034">
        <w:rPr>
          <w:rFonts w:ascii="Arial" w:hAnsi="Arial" w:cs="Arial"/>
          <w:sz w:val="22"/>
          <w:szCs w:val="22"/>
        </w:rPr>
        <w:t>Safety -</w:t>
      </w:r>
      <w:r w:rsidRPr="00D02034">
        <w:rPr>
          <w:rFonts w:ascii="Arial" w:hAnsi="Arial" w:cs="Arial"/>
          <w:sz w:val="22"/>
          <w:szCs w:val="22"/>
        </w:rPr>
        <w:t xml:space="preserve"> D</w:t>
      </w:r>
    </w:p>
    <w:p w14:paraId="644C6DA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produce reports of a high standard – E</w:t>
      </w:r>
    </w:p>
    <w:p w14:paraId="6317F18A" w14:textId="77777777" w:rsidR="005941EF" w:rsidRPr="00D02034" w:rsidRDefault="005941EF" w:rsidP="005941EF">
      <w:pPr>
        <w:ind w:left="360"/>
        <w:rPr>
          <w:rFonts w:ascii="Arial" w:hAnsi="Arial" w:cs="Arial"/>
          <w:sz w:val="22"/>
          <w:szCs w:val="22"/>
        </w:rPr>
      </w:pPr>
    </w:p>
    <w:p w14:paraId="289A32B8" w14:textId="77777777" w:rsidR="005941EF" w:rsidRPr="00D02034" w:rsidRDefault="005941EF" w:rsidP="005941EF">
      <w:pPr>
        <w:rPr>
          <w:rFonts w:ascii="Arial" w:hAnsi="Arial" w:cs="Arial"/>
          <w:sz w:val="22"/>
          <w:szCs w:val="22"/>
        </w:rPr>
      </w:pPr>
    </w:p>
    <w:p w14:paraId="3E9892C9"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Desirable experience and skills</w:t>
      </w:r>
    </w:p>
    <w:p w14:paraId="7E440FF8" w14:textId="77777777" w:rsidR="005941EF" w:rsidRPr="00D02034" w:rsidRDefault="005941EF" w:rsidP="005941EF">
      <w:pPr>
        <w:ind w:left="-567"/>
        <w:rPr>
          <w:rFonts w:ascii="Arial" w:hAnsi="Arial" w:cs="Arial"/>
          <w:b/>
          <w:sz w:val="22"/>
          <w:szCs w:val="22"/>
        </w:rPr>
      </w:pPr>
    </w:p>
    <w:p w14:paraId="14258CF7" w14:textId="77777777" w:rsidR="005941EF" w:rsidRPr="00D02034" w:rsidRDefault="005941EF" w:rsidP="00D20F27">
      <w:pPr>
        <w:numPr>
          <w:ilvl w:val="0"/>
          <w:numId w:val="11"/>
        </w:numPr>
        <w:ind w:left="-142"/>
        <w:rPr>
          <w:rFonts w:ascii="Arial" w:hAnsi="Arial" w:cs="Arial"/>
          <w:sz w:val="22"/>
          <w:szCs w:val="22"/>
        </w:rPr>
      </w:pPr>
      <w:r w:rsidRPr="00D02034">
        <w:rPr>
          <w:rFonts w:ascii="Arial" w:hAnsi="Arial" w:cs="Arial"/>
          <w:sz w:val="22"/>
          <w:szCs w:val="22"/>
        </w:rPr>
        <w:t>Ability to speak Welsh</w:t>
      </w:r>
    </w:p>
    <w:p w14:paraId="03283783" w14:textId="42476159" w:rsidR="002C3E20" w:rsidRDefault="005941EF" w:rsidP="00C66E14">
      <w:pPr>
        <w:numPr>
          <w:ilvl w:val="0"/>
          <w:numId w:val="11"/>
        </w:numPr>
        <w:ind w:left="-142"/>
        <w:rPr>
          <w:rFonts w:ascii="Arial" w:hAnsi="Arial" w:cs="Arial"/>
          <w:sz w:val="22"/>
          <w:szCs w:val="22"/>
        </w:rPr>
      </w:pPr>
      <w:r w:rsidRPr="00D02034">
        <w:rPr>
          <w:rFonts w:ascii="Arial" w:hAnsi="Arial" w:cs="Arial"/>
          <w:sz w:val="22"/>
          <w:szCs w:val="22"/>
        </w:rPr>
        <w:t xml:space="preserve">Ability to drive and possess a clean </w:t>
      </w:r>
      <w:r w:rsidR="00C66E14" w:rsidRPr="00D02034">
        <w:rPr>
          <w:rFonts w:ascii="Arial" w:hAnsi="Arial" w:cs="Arial"/>
          <w:sz w:val="22"/>
          <w:szCs w:val="22"/>
        </w:rPr>
        <w:t>driving license.</w:t>
      </w:r>
    </w:p>
    <w:p w14:paraId="476E73FD" w14:textId="35DA7052" w:rsidR="00721F5D" w:rsidRDefault="00721F5D" w:rsidP="00C66E14">
      <w:pPr>
        <w:numPr>
          <w:ilvl w:val="0"/>
          <w:numId w:val="11"/>
        </w:numPr>
        <w:ind w:left="-142"/>
        <w:rPr>
          <w:rFonts w:ascii="Arial" w:hAnsi="Arial" w:cs="Arial"/>
          <w:sz w:val="22"/>
          <w:szCs w:val="22"/>
        </w:rPr>
      </w:pPr>
      <w:r>
        <w:rPr>
          <w:rFonts w:ascii="Arial" w:hAnsi="Arial" w:cs="Arial"/>
          <w:sz w:val="22"/>
          <w:szCs w:val="22"/>
        </w:rPr>
        <w:t xml:space="preserve">PGCE or PCET </w:t>
      </w:r>
    </w:p>
    <w:p w14:paraId="1813BFC6" w14:textId="48B0DB6E" w:rsidR="00721F5D" w:rsidRDefault="00721F5D" w:rsidP="00721F5D">
      <w:pPr>
        <w:rPr>
          <w:rFonts w:ascii="Arial" w:hAnsi="Arial" w:cs="Arial"/>
          <w:sz w:val="22"/>
          <w:szCs w:val="22"/>
        </w:rPr>
      </w:pPr>
    </w:p>
    <w:p w14:paraId="43DEF642" w14:textId="77777777" w:rsidR="00721F5D" w:rsidRDefault="00721F5D" w:rsidP="00721F5D">
      <w:pPr>
        <w:rPr>
          <w:rFonts w:ascii="Arial" w:hAnsi="Arial" w:cs="Arial"/>
          <w:sz w:val="22"/>
          <w:szCs w:val="22"/>
        </w:rPr>
      </w:pPr>
    </w:p>
    <w:p w14:paraId="32E84AD6" w14:textId="0D5253A5" w:rsidR="00721F5D" w:rsidRDefault="00721F5D" w:rsidP="00721F5D">
      <w:r>
        <w:lastRenderedPageBreak/>
        <w:fldChar w:fldCharType="begin"/>
      </w:r>
      <w:r>
        <w:instrText xml:space="preserve"> INCLUDEPICTURE "https://threshold-das.org.uk/wp-content/uploads/2018/11/logo-300x217.jpg" \* MERGEFORMATINET </w:instrText>
      </w:r>
      <w:r>
        <w:fldChar w:fldCharType="separate"/>
      </w:r>
      <w:r>
        <w:rPr>
          <w:noProof/>
        </w:rPr>
        <w:drawing>
          <wp:inline distT="0" distB="0" distL="0" distR="0" wp14:anchorId="409B782D" wp14:editId="7186D753">
            <wp:extent cx="1859565" cy="1342417"/>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83" cy="1350010"/>
                    </a:xfrm>
                    <a:prstGeom prst="rect">
                      <a:avLst/>
                    </a:prstGeom>
                    <a:noFill/>
                    <a:ln>
                      <a:noFill/>
                    </a:ln>
                  </pic:spPr>
                </pic:pic>
              </a:graphicData>
            </a:graphic>
          </wp:inline>
        </w:drawing>
      </w:r>
      <w:r>
        <w:fldChar w:fldCharType="end"/>
      </w:r>
      <w:r w:rsidRPr="00721F5D">
        <w:t xml:space="preserve"> </w:t>
      </w:r>
      <w:r>
        <w:fldChar w:fldCharType="begin"/>
      </w:r>
      <w:r>
        <w:instrText xml:space="preserve"> INCLUDEPICTURE "https://threshold-das.org.uk/wp-content/uploads/2021/04/thumbnail-300x124.png" \* MERGEFORMATINET </w:instrText>
      </w:r>
      <w:r>
        <w:fldChar w:fldCharType="separate"/>
      </w:r>
      <w:r>
        <w:rPr>
          <w:noProof/>
        </w:rPr>
        <w:drawing>
          <wp:inline distT="0" distB="0" distL="0" distR="0" wp14:anchorId="688B81C9" wp14:editId="0994DE16">
            <wp:extent cx="2942370" cy="1216147"/>
            <wp:effectExtent l="0" t="0" r="4445" b="3175"/>
            <wp:docPr id="3" name="Picture 3" descr="A picture containing text, out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613" cy="1227407"/>
                    </a:xfrm>
                    <a:prstGeom prst="rect">
                      <a:avLst/>
                    </a:prstGeom>
                    <a:noFill/>
                    <a:ln>
                      <a:noFill/>
                    </a:ln>
                  </pic:spPr>
                </pic:pic>
              </a:graphicData>
            </a:graphic>
          </wp:inline>
        </w:drawing>
      </w:r>
      <w:r>
        <w:fldChar w:fldCharType="end"/>
      </w:r>
    </w:p>
    <w:p w14:paraId="275E3223" w14:textId="148BCEB5" w:rsidR="00721F5D" w:rsidRDefault="00721F5D" w:rsidP="00721F5D"/>
    <w:p w14:paraId="5D1431C4" w14:textId="6AC606F0" w:rsidR="00721F5D" w:rsidRDefault="00721F5D" w:rsidP="00721F5D">
      <w:pPr>
        <w:rPr>
          <w:rFonts w:ascii="Arial" w:hAnsi="Arial" w:cs="Arial"/>
          <w:sz w:val="22"/>
          <w:szCs w:val="22"/>
        </w:rPr>
      </w:pPr>
    </w:p>
    <w:p w14:paraId="4A05241E" w14:textId="77777777" w:rsidR="00721F5D" w:rsidRPr="00D02034" w:rsidRDefault="00721F5D" w:rsidP="00721F5D">
      <w:pPr>
        <w:rPr>
          <w:rFonts w:ascii="Arial" w:hAnsi="Arial" w:cs="Arial"/>
          <w:sz w:val="22"/>
          <w:szCs w:val="22"/>
        </w:rPr>
      </w:pPr>
    </w:p>
    <w:sectPr w:rsidR="00721F5D" w:rsidRPr="00D02034" w:rsidSect="005C24C5">
      <w:footerReference w:type="even" r:id="rId10"/>
      <w:footerReference w:type="default" r:id="rId11"/>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18C7" w14:textId="77777777" w:rsidR="0011052E" w:rsidRDefault="0011052E" w:rsidP="005C24C5">
      <w:r>
        <w:separator/>
      </w:r>
    </w:p>
  </w:endnote>
  <w:endnote w:type="continuationSeparator" w:id="0">
    <w:p w14:paraId="2E29E6D6" w14:textId="77777777" w:rsidR="0011052E" w:rsidRDefault="0011052E" w:rsidP="005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65D"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DE2B7" w14:textId="77777777" w:rsidR="005C24C5" w:rsidRDefault="005C24C5" w:rsidP="005C2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214"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161">
      <w:rPr>
        <w:rStyle w:val="PageNumber"/>
        <w:noProof/>
      </w:rPr>
      <w:t>3</w:t>
    </w:r>
    <w:r>
      <w:rPr>
        <w:rStyle w:val="PageNumber"/>
      </w:rPr>
      <w:fldChar w:fldCharType="end"/>
    </w:r>
  </w:p>
  <w:p w14:paraId="6F5F8905" w14:textId="77777777" w:rsidR="005C24C5" w:rsidRDefault="005C24C5" w:rsidP="005C2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AD04" w14:textId="77777777" w:rsidR="0011052E" w:rsidRDefault="0011052E" w:rsidP="005C24C5">
      <w:r>
        <w:separator/>
      </w:r>
    </w:p>
  </w:footnote>
  <w:footnote w:type="continuationSeparator" w:id="0">
    <w:p w14:paraId="5A419FBE" w14:textId="77777777" w:rsidR="0011052E" w:rsidRDefault="0011052E" w:rsidP="005C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D761D0"/>
    <w:multiLevelType w:val="hybridMultilevel"/>
    <w:tmpl w:val="DC30CF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07360"/>
    <w:multiLevelType w:val="hybridMultilevel"/>
    <w:tmpl w:val="24F6751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C5"/>
    <w:rsid w:val="0011052E"/>
    <w:rsid w:val="00195CD2"/>
    <w:rsid w:val="0022653F"/>
    <w:rsid w:val="002C3E20"/>
    <w:rsid w:val="00315006"/>
    <w:rsid w:val="004C3161"/>
    <w:rsid w:val="005941EF"/>
    <w:rsid w:val="005C24C5"/>
    <w:rsid w:val="005D6BC5"/>
    <w:rsid w:val="00721F5D"/>
    <w:rsid w:val="007F095C"/>
    <w:rsid w:val="008C50FB"/>
    <w:rsid w:val="008E7D48"/>
    <w:rsid w:val="00A84D51"/>
    <w:rsid w:val="00B90AB4"/>
    <w:rsid w:val="00C66E14"/>
    <w:rsid w:val="00CC31D1"/>
    <w:rsid w:val="00D02034"/>
    <w:rsid w:val="00D20F27"/>
    <w:rsid w:val="00E51DE8"/>
    <w:rsid w:val="00EC1721"/>
    <w:rsid w:val="00F01D67"/>
    <w:rsid w:val="00F4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14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5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4C5"/>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5C24C5"/>
  </w:style>
  <w:style w:type="character" w:styleId="PageNumber">
    <w:name w:val="page number"/>
    <w:basedOn w:val="DefaultParagraphFont"/>
    <w:uiPriority w:val="99"/>
    <w:semiHidden/>
    <w:unhideWhenUsed/>
    <w:rsid w:val="005C24C5"/>
  </w:style>
  <w:style w:type="paragraph" w:styleId="BalloonText">
    <w:name w:val="Balloon Text"/>
    <w:basedOn w:val="Normal"/>
    <w:link w:val="BalloonTextChar"/>
    <w:uiPriority w:val="99"/>
    <w:semiHidden/>
    <w:unhideWhenUsed/>
    <w:rsid w:val="005C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132">
      <w:bodyDiv w:val="1"/>
      <w:marLeft w:val="0"/>
      <w:marRight w:val="0"/>
      <w:marTop w:val="0"/>
      <w:marBottom w:val="0"/>
      <w:divBdr>
        <w:top w:val="none" w:sz="0" w:space="0" w:color="auto"/>
        <w:left w:val="none" w:sz="0" w:space="0" w:color="auto"/>
        <w:bottom w:val="none" w:sz="0" w:space="0" w:color="auto"/>
        <w:right w:val="none" w:sz="0" w:space="0" w:color="auto"/>
      </w:divBdr>
    </w:div>
    <w:div w:id="210884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Kwtch</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Griffiths</dc:creator>
  <cp:keywords/>
  <dc:description/>
  <cp:lastModifiedBy>Kim Howells</cp:lastModifiedBy>
  <cp:revision>4</cp:revision>
  <dcterms:created xsi:type="dcterms:W3CDTF">2021-07-27T09:44:00Z</dcterms:created>
  <dcterms:modified xsi:type="dcterms:W3CDTF">2021-07-27T10:19:00Z</dcterms:modified>
</cp:coreProperties>
</file>